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76" w:rsidRPr="00103576" w:rsidRDefault="00103576" w:rsidP="00103576">
      <w:pPr>
        <w:pStyle w:val="1"/>
        <w:ind w:right="91"/>
        <w:rPr>
          <w:lang w:val="ru-RU"/>
        </w:rPr>
      </w:pPr>
      <w:r w:rsidRPr="00103576">
        <w:rPr>
          <w:lang w:val="ru-RU"/>
        </w:rPr>
        <w:t>Заявка на участие в вебинаре</w:t>
      </w:r>
    </w:p>
    <w:p w:rsidR="00103576" w:rsidRDefault="00103576" w:rsidP="00103576">
      <w:pPr>
        <w:spacing w:after="0"/>
        <w:ind w:left="1009" w:right="109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Заявку можно заполнить на нашем сайте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proff-standart.ru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или заполнить бланк и отправить по электронной почте: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infonproff-standart.ru</w:t>
      </w:r>
      <w:proofErr w:type="spellEnd"/>
    </w:p>
    <w:tbl>
      <w:tblPr>
        <w:tblW w:w="9710" w:type="dxa"/>
        <w:tblInd w:w="6" w:type="dxa"/>
        <w:tblCellMar>
          <w:top w:w="5" w:type="dxa"/>
          <w:left w:w="5" w:type="dxa"/>
          <w:right w:w="13" w:type="dxa"/>
        </w:tblCellMar>
        <w:tblLook w:val="04A0"/>
      </w:tblPr>
      <w:tblGrid>
        <w:gridCol w:w="3403"/>
        <w:gridCol w:w="856"/>
        <w:gridCol w:w="1277"/>
        <w:gridCol w:w="928"/>
        <w:gridCol w:w="1056"/>
        <w:gridCol w:w="312"/>
        <w:gridCol w:w="1878"/>
      </w:tblGrid>
      <w:tr w:rsidR="00103576" w:rsidTr="00354B2C">
        <w:trPr>
          <w:trHeight w:val="835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left="1180" w:hanging="946"/>
            </w:pPr>
            <w:r w:rsidRPr="00420C45">
              <w:rPr>
                <w:rFonts w:ascii="Times New Roman" w:eastAsia="Times New Roman" w:hAnsi="Times New Roman" w:cs="Times New Roman"/>
                <w:sz w:val="26"/>
              </w:rPr>
              <w:t>Наименование программы обучения</w:t>
            </w:r>
          </w:p>
        </w:tc>
        <w:tc>
          <w:tcPr>
            <w:tcW w:w="63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576" w:rsidRDefault="00103576" w:rsidP="00354B2C">
            <w:pPr>
              <w:spacing w:after="0"/>
              <w:jc w:val="center"/>
            </w:pPr>
            <w:r w:rsidRPr="00420C45">
              <w:rPr>
                <w:rFonts w:ascii="Times New Roman" w:eastAsia="Times New Roman" w:hAnsi="Times New Roman" w:cs="Times New Roman"/>
                <w:sz w:val="24"/>
              </w:rPr>
              <w:t>«Новые требования законодательства: проведение паспортизации объектов и услуг»</w:t>
            </w:r>
          </w:p>
        </w:tc>
      </w:tr>
      <w:tr w:rsidR="00103576" w:rsidTr="00354B2C">
        <w:trPr>
          <w:trHeight w:val="283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left="90"/>
            </w:pPr>
            <w:r w:rsidRPr="00420C45">
              <w:rPr>
                <w:rFonts w:ascii="Times New Roman" w:eastAsia="Times New Roman" w:hAnsi="Times New Roman" w:cs="Times New Roman"/>
                <w:sz w:val="26"/>
              </w:rPr>
              <w:t xml:space="preserve">Дата </w:t>
            </w:r>
            <w:proofErr w:type="spellStart"/>
            <w:proofErr w:type="gramStart"/>
            <w:r w:rsidRPr="00420C45">
              <w:rPr>
                <w:rFonts w:ascii="Times New Roman" w:eastAsia="Times New Roman" w:hAnsi="Times New Roman" w:cs="Times New Roman"/>
                <w:sz w:val="26"/>
              </w:rPr>
              <w:t>п</w:t>
            </w:r>
            <w:proofErr w:type="spellEnd"/>
            <w:proofErr w:type="gramEnd"/>
            <w:r w:rsidRPr="00420C4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6"/>
              </w:rPr>
              <w:t>оведспия</w:t>
            </w:r>
            <w:proofErr w:type="spellEnd"/>
            <w:r w:rsidRPr="00420C45">
              <w:rPr>
                <w:rFonts w:ascii="Times New Roman" w:eastAsia="Times New Roman" w:hAnsi="Times New Roman" w:cs="Times New Roman"/>
                <w:sz w:val="26"/>
              </w:rPr>
              <w:t xml:space="preserve"> об 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6"/>
              </w:rPr>
              <w:t>чсния</w:t>
            </w:r>
            <w:proofErr w:type="spellEnd"/>
          </w:p>
        </w:tc>
        <w:tc>
          <w:tcPr>
            <w:tcW w:w="63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right="69"/>
              <w:jc w:val="center"/>
            </w:pPr>
            <w:r w:rsidRPr="00420C45">
              <w:rPr>
                <w:rFonts w:ascii="Times New Roman" w:eastAsia="Times New Roman" w:hAnsi="Times New Roman" w:cs="Times New Roman"/>
                <w:sz w:val="24"/>
              </w:rPr>
              <w:t>28 мая 2020 г.</w:t>
            </w:r>
          </w:p>
        </w:tc>
      </w:tr>
      <w:tr w:rsidR="00103576" w:rsidTr="00354B2C">
        <w:trPr>
          <w:trHeight w:val="289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left="104"/>
            </w:pPr>
            <w:r w:rsidRPr="00420C45">
              <w:rPr>
                <w:rFonts w:ascii="Times New Roman" w:eastAsia="Times New Roman" w:hAnsi="Times New Roman" w:cs="Times New Roman"/>
              </w:rPr>
              <w:t>('а•</w:t>
            </w:r>
            <w:proofErr w:type="spellStart"/>
            <w:r w:rsidRPr="00420C45">
              <w:rPr>
                <w:rFonts w:ascii="Times New Roman" w:eastAsia="Times New Roman" w:hAnsi="Times New Roman" w:cs="Times New Roman"/>
              </w:rPr>
              <w:t>ои</w:t>
            </w:r>
            <w:proofErr w:type="gramStart"/>
            <w:r w:rsidRPr="00420C4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420C45">
              <w:rPr>
                <w:rFonts w:ascii="Times New Roman" w:eastAsia="Times New Roman" w:hAnsi="Times New Roman" w:cs="Times New Roman"/>
              </w:rPr>
              <w:t>ослъ</w:t>
            </w:r>
            <w:proofErr w:type="spellEnd"/>
            <w:r w:rsidRPr="00420C45">
              <w:rPr>
                <w:rFonts w:ascii="Times New Roman" w:eastAsia="Times New Roman" w:hAnsi="Times New Roman" w:cs="Times New Roman"/>
              </w:rPr>
              <w:t xml:space="preserve"> об»</w:t>
            </w:r>
            <w:r w:rsidRPr="00420C45">
              <w:rPr>
                <w:rFonts w:ascii="Times New Roman" w:eastAsia="Times New Roman" w:hAnsi="Times New Roman" w:cs="Times New Roman"/>
                <w:vertAlign w:val="superscript"/>
              </w:rPr>
              <w:t xml:space="preserve">г </w:t>
            </w:r>
            <w:proofErr w:type="spellStart"/>
            <w:r w:rsidRPr="00420C45">
              <w:rPr>
                <w:rFonts w:ascii="Times New Roman" w:eastAsia="Times New Roman" w:hAnsi="Times New Roman" w:cs="Times New Roman"/>
              </w:rPr>
              <w:t>чения</w:t>
            </w:r>
            <w:proofErr w:type="spellEnd"/>
          </w:p>
        </w:tc>
        <w:tc>
          <w:tcPr>
            <w:tcW w:w="30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03576" w:rsidRDefault="00103576" w:rsidP="00354B2C">
            <w:pPr>
              <w:spacing w:after="0"/>
              <w:ind w:right="105"/>
              <w:jc w:val="right"/>
            </w:pPr>
            <w:r w:rsidRPr="00420C45">
              <w:rPr>
                <w:rFonts w:ascii="Times New Roman" w:eastAsia="Times New Roman" w:hAnsi="Times New Roman" w:cs="Times New Roman"/>
                <w:sz w:val="24"/>
              </w:rPr>
              <w:t xml:space="preserve">3000 </w:t>
            </w:r>
          </w:p>
        </w:tc>
        <w:tc>
          <w:tcPr>
            <w:tcW w:w="32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left="84"/>
            </w:pPr>
            <w:proofErr w:type="spellStart"/>
            <w:r w:rsidRPr="00420C45">
              <w:rPr>
                <w:rFonts w:ascii="Times New Roman" w:eastAsia="Times New Roman" w:hAnsi="Times New Roman" w:cs="Times New Roman"/>
                <w:sz w:val="24"/>
              </w:rPr>
              <w:t>ублей</w:t>
            </w:r>
            <w:proofErr w:type="spellEnd"/>
          </w:p>
        </w:tc>
      </w:tr>
      <w:tr w:rsidR="00103576" w:rsidTr="00354B2C">
        <w:trPr>
          <w:trHeight w:val="494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left="172" w:hanging="58"/>
              <w:jc w:val="both"/>
            </w:pPr>
            <w:r w:rsidRPr="00420C45"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4"/>
              </w:rPr>
              <w:t>Стои</w:t>
            </w:r>
            <w:proofErr w:type="gramStart"/>
            <w:r w:rsidRPr="00420C45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 w:rsidRPr="00420C45">
              <w:rPr>
                <w:rFonts w:ascii="Times New Roman" w:eastAsia="Times New Roman" w:hAnsi="Times New Roman" w:cs="Times New Roman"/>
                <w:sz w:val="24"/>
              </w:rPr>
              <w:t>ость</w:t>
            </w:r>
            <w:proofErr w:type="spellEnd"/>
            <w:r w:rsidRPr="00420C45">
              <w:rPr>
                <w:rFonts w:ascii="Times New Roman" w:eastAsia="Times New Roman" w:hAnsi="Times New Roman" w:cs="Times New Roman"/>
                <w:sz w:val="24"/>
              </w:rPr>
              <w:t xml:space="preserve"> пособия за 1 ШТ. по желанию)</w:t>
            </w:r>
          </w:p>
        </w:tc>
        <w:tc>
          <w:tcPr>
            <w:tcW w:w="63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576" w:rsidRDefault="00103576" w:rsidP="00354B2C">
            <w:pPr>
              <w:spacing w:after="0"/>
              <w:ind w:right="54"/>
              <w:jc w:val="center"/>
            </w:pPr>
            <w:r w:rsidRPr="00420C45">
              <w:rPr>
                <w:rFonts w:ascii="Times New Roman" w:eastAsia="Times New Roman" w:hAnsi="Times New Roman" w:cs="Times New Roman"/>
                <w:sz w:val="24"/>
              </w:rPr>
              <w:t>950 рублей</w:t>
            </w:r>
          </w:p>
        </w:tc>
      </w:tr>
      <w:tr w:rsidR="00103576" w:rsidTr="00354B2C">
        <w:trPr>
          <w:trHeight w:val="571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left="1098" w:hanging="403"/>
            </w:pPr>
            <w:proofErr w:type="gramStart"/>
            <w:r w:rsidRPr="00420C45">
              <w:rPr>
                <w:rFonts w:ascii="Times New Roman" w:eastAsia="Times New Roman" w:hAnsi="Times New Roman" w:cs="Times New Roman"/>
                <w:sz w:val="26"/>
              </w:rPr>
              <w:t>Ф.И.О. слушателя полностью)</w:t>
            </w:r>
            <w:proofErr w:type="gramEnd"/>
          </w:p>
        </w:tc>
        <w:tc>
          <w:tcPr>
            <w:tcW w:w="2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576" w:rsidRDefault="00103576" w:rsidP="00354B2C">
            <w:pPr>
              <w:spacing w:after="0"/>
              <w:ind w:right="15"/>
              <w:jc w:val="center"/>
            </w:pPr>
            <w:r w:rsidRPr="00420C45">
              <w:rPr>
                <w:rFonts w:ascii="Times New Roman" w:eastAsia="Times New Roman" w:hAnsi="Times New Roman" w:cs="Times New Roman"/>
                <w:sz w:val="26"/>
              </w:rPr>
              <w:t>Должность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576" w:rsidRDefault="00103576" w:rsidP="00354B2C">
            <w:pPr>
              <w:spacing w:after="0"/>
              <w:ind w:right="11"/>
              <w:jc w:val="center"/>
            </w:pPr>
            <w:r w:rsidRPr="00420C45">
              <w:rPr>
                <w:rFonts w:ascii="Times New Roman" w:eastAsia="Times New Roman" w:hAnsi="Times New Roman" w:cs="Times New Roman"/>
                <w:sz w:val="26"/>
              </w:rPr>
              <w:t>Телефон</w:t>
            </w:r>
          </w:p>
        </w:tc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right="36"/>
              <w:jc w:val="center"/>
            </w:pPr>
            <w:proofErr w:type="spellStart"/>
            <w:r w:rsidRPr="00420C45">
              <w:rPr>
                <w:rFonts w:ascii="Times New Roman" w:eastAsia="Times New Roman" w:hAnsi="Times New Roman" w:cs="Times New Roman"/>
                <w:sz w:val="24"/>
              </w:rPr>
              <w:t>E-mail</w:t>
            </w:r>
            <w:proofErr w:type="spellEnd"/>
          </w:p>
          <w:p w:rsidR="00103576" w:rsidRDefault="00103576" w:rsidP="00354B2C">
            <w:pPr>
              <w:spacing w:after="0"/>
              <w:ind w:left="322"/>
            </w:pPr>
            <w:proofErr w:type="gramStart"/>
            <w:r w:rsidRPr="00420C45">
              <w:rPr>
                <w:rFonts w:ascii="Times New Roman" w:eastAsia="Times New Roman" w:hAnsi="Times New Roman" w:cs="Times New Roman"/>
                <w:sz w:val="26"/>
              </w:rPr>
              <w:t>(обязательно</w:t>
            </w:r>
            <w:proofErr w:type="gramEnd"/>
          </w:p>
        </w:tc>
      </w:tr>
      <w:tr w:rsidR="00103576" w:rsidTr="00354B2C">
        <w:trPr>
          <w:trHeight w:val="279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/>
        </w:tc>
        <w:tc>
          <w:tcPr>
            <w:tcW w:w="2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/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/>
        </w:tc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/>
        </w:tc>
      </w:tr>
      <w:tr w:rsidR="00103576" w:rsidTr="00354B2C">
        <w:trPr>
          <w:trHeight w:val="283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/>
        </w:tc>
        <w:tc>
          <w:tcPr>
            <w:tcW w:w="2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/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/>
        </w:tc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/>
        </w:tc>
      </w:tr>
      <w:tr w:rsidR="00103576" w:rsidTr="00354B2C">
        <w:trPr>
          <w:trHeight w:val="408"/>
        </w:trPr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left="114"/>
            </w:pPr>
            <w:r w:rsidRPr="00420C45">
              <w:rPr>
                <w:rFonts w:ascii="Times New Roman" w:eastAsia="Times New Roman" w:hAnsi="Times New Roman" w:cs="Times New Roman"/>
                <w:sz w:val="26"/>
              </w:rPr>
              <w:t>Полное наименование организации</w:t>
            </w:r>
          </w:p>
        </w:tc>
        <w:tc>
          <w:tcPr>
            <w:tcW w:w="54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/>
        </w:tc>
      </w:tr>
      <w:tr w:rsidR="00103576" w:rsidTr="00354B2C">
        <w:trPr>
          <w:trHeight w:val="288"/>
        </w:trPr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left="104"/>
            </w:pPr>
            <w:r w:rsidRPr="00420C45">
              <w:rPr>
                <w:rFonts w:ascii="Times New Roman" w:eastAsia="Times New Roman" w:hAnsi="Times New Roman" w:cs="Times New Roman"/>
                <w:sz w:val="26"/>
              </w:rPr>
              <w:t xml:space="preserve">Сок 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6"/>
              </w:rPr>
              <w:t>ащсннос</w:t>
            </w:r>
            <w:proofErr w:type="spellEnd"/>
            <w:r w:rsidRPr="00420C45">
              <w:rPr>
                <w:rFonts w:ascii="Times New Roman" w:eastAsia="Times New Roman" w:hAnsi="Times New Roman" w:cs="Times New Roman"/>
                <w:sz w:val="26"/>
              </w:rPr>
              <w:t xml:space="preserve"> название о 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6"/>
              </w:rPr>
              <w:t>ганизацјш</w:t>
            </w:r>
            <w:proofErr w:type="spellEnd"/>
          </w:p>
        </w:tc>
        <w:tc>
          <w:tcPr>
            <w:tcW w:w="54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/>
        </w:tc>
      </w:tr>
      <w:tr w:rsidR="00103576" w:rsidTr="00354B2C">
        <w:trPr>
          <w:trHeight w:val="416"/>
        </w:trPr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left="104"/>
            </w:pPr>
            <w:r w:rsidRPr="00420C45">
              <w:rPr>
                <w:rFonts w:ascii="Times New Roman" w:eastAsia="Times New Roman" w:hAnsi="Times New Roman" w:cs="Times New Roman"/>
                <w:sz w:val="26"/>
              </w:rPr>
              <w:t>Отрасль организации</w:t>
            </w:r>
          </w:p>
        </w:tc>
        <w:tc>
          <w:tcPr>
            <w:tcW w:w="54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/>
        </w:tc>
      </w:tr>
      <w:tr w:rsidR="00103576" w:rsidTr="00354B2C">
        <w:trPr>
          <w:trHeight w:val="295"/>
        </w:trPr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left="114"/>
            </w:pPr>
            <w:r w:rsidRPr="00420C45">
              <w:rPr>
                <w:rFonts w:ascii="Times New Roman" w:eastAsia="Times New Roman" w:hAnsi="Times New Roman" w:cs="Times New Roman"/>
                <w:sz w:val="26"/>
              </w:rPr>
              <w:t>ИНН/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6"/>
              </w:rPr>
              <w:t>КПП</w:t>
            </w:r>
            <w:proofErr w:type="spellEnd"/>
            <w:r w:rsidRPr="00420C45">
              <w:rPr>
                <w:rFonts w:ascii="Times New Roman" w:eastAsia="Times New Roman" w:hAnsi="Times New Roman" w:cs="Times New Roman"/>
                <w:sz w:val="26"/>
              </w:rPr>
              <w:t xml:space="preserve"> о 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6"/>
              </w:rPr>
              <w:t>ганизации</w:t>
            </w:r>
            <w:proofErr w:type="spellEnd"/>
          </w:p>
        </w:tc>
        <w:tc>
          <w:tcPr>
            <w:tcW w:w="54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/>
        </w:tc>
      </w:tr>
      <w:tr w:rsidR="00103576" w:rsidTr="00354B2C">
        <w:trPr>
          <w:trHeight w:val="281"/>
        </w:trPr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left="517"/>
            </w:pPr>
            <w:proofErr w:type="spellStart"/>
            <w:r w:rsidRPr="00420C45">
              <w:rPr>
                <w:rFonts w:ascii="Times New Roman" w:eastAsia="Times New Roman" w:hAnsi="Times New Roman" w:cs="Times New Roman"/>
                <w:sz w:val="24"/>
              </w:rPr>
              <w:t>илическ</w:t>
            </w:r>
            <w:proofErr w:type="spellEnd"/>
            <w:r w:rsidRPr="00420C45">
              <w:rPr>
                <w:rFonts w:ascii="Times New Roman" w:eastAsia="Times New Roman" w:hAnsi="Times New Roman" w:cs="Times New Roman"/>
                <w:sz w:val="24"/>
              </w:rPr>
              <w:t>•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4"/>
              </w:rPr>
              <w:t>нй</w:t>
            </w:r>
            <w:proofErr w:type="spellEnd"/>
            <w:r w:rsidRPr="00420C45">
              <w:rPr>
                <w:rFonts w:ascii="Times New Roman" w:eastAsia="Times New Roman" w:hAnsi="Times New Roman" w:cs="Times New Roman"/>
                <w:sz w:val="24"/>
              </w:rPr>
              <w:t xml:space="preserve"> ад 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4"/>
              </w:rPr>
              <w:t>эес</w:t>
            </w:r>
            <w:proofErr w:type="spellEnd"/>
          </w:p>
        </w:tc>
        <w:tc>
          <w:tcPr>
            <w:tcW w:w="54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/>
        </w:tc>
      </w:tr>
      <w:tr w:rsidR="00103576" w:rsidTr="00354B2C">
        <w:trPr>
          <w:trHeight w:val="291"/>
        </w:trPr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left="114"/>
            </w:pPr>
            <w:proofErr w:type="spellStart"/>
            <w:r w:rsidRPr="00420C45">
              <w:rPr>
                <w:rFonts w:ascii="Times New Roman" w:eastAsia="Times New Roman" w:hAnsi="Times New Roman" w:cs="Times New Roman"/>
                <w:sz w:val="24"/>
              </w:rPr>
              <w:t>Фак</w:t>
            </w:r>
            <w:proofErr w:type="spellEnd"/>
            <w:r w:rsidRPr="00420C45">
              <w:rPr>
                <w:rFonts w:ascii="Times New Roman" w:eastAsia="Times New Roman" w:hAnsi="Times New Roman" w:cs="Times New Roman"/>
                <w:sz w:val="24"/>
              </w:rPr>
              <w:t>•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4"/>
              </w:rPr>
              <w:t>чмческий</w:t>
            </w:r>
            <w:proofErr w:type="spellEnd"/>
            <w:r w:rsidRPr="00420C45">
              <w:rPr>
                <w:rFonts w:ascii="Times New Roman" w:eastAsia="Times New Roman" w:hAnsi="Times New Roman" w:cs="Times New Roman"/>
                <w:sz w:val="24"/>
              </w:rPr>
              <w:t xml:space="preserve"> ад 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4"/>
              </w:rPr>
              <w:t>ес</w:t>
            </w:r>
            <w:proofErr w:type="spellEnd"/>
          </w:p>
        </w:tc>
        <w:tc>
          <w:tcPr>
            <w:tcW w:w="54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/>
        </w:tc>
      </w:tr>
      <w:tr w:rsidR="00103576" w:rsidTr="00354B2C">
        <w:trPr>
          <w:trHeight w:val="475"/>
        </w:trPr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576" w:rsidRDefault="00103576" w:rsidP="00354B2C">
            <w:pPr>
              <w:spacing w:after="0"/>
              <w:ind w:left="119"/>
            </w:pPr>
            <w:r w:rsidRPr="00420C45">
              <w:rPr>
                <w:rFonts w:ascii="Times New Roman" w:eastAsia="Times New Roman" w:hAnsi="Times New Roman" w:cs="Times New Roman"/>
                <w:sz w:val="26"/>
              </w:rPr>
              <w:t>Почтовый адрес</w:t>
            </w:r>
          </w:p>
        </w:tc>
        <w:tc>
          <w:tcPr>
            <w:tcW w:w="54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/>
        </w:tc>
      </w:tr>
      <w:tr w:rsidR="00103576" w:rsidTr="00354B2C">
        <w:trPr>
          <w:trHeight w:val="330"/>
        </w:trPr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left="114"/>
            </w:pPr>
            <w:r w:rsidRPr="00420C45">
              <w:rPr>
                <w:rFonts w:ascii="Times New Roman" w:eastAsia="Times New Roman" w:hAnsi="Times New Roman" w:cs="Times New Roman"/>
                <w:sz w:val="26"/>
              </w:rPr>
              <w:t>ФИО руководителя (полностью)</w:t>
            </w:r>
          </w:p>
        </w:tc>
        <w:tc>
          <w:tcPr>
            <w:tcW w:w="54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/>
        </w:tc>
      </w:tr>
      <w:tr w:rsidR="00103576" w:rsidTr="00354B2C">
        <w:trPr>
          <w:trHeight w:val="286"/>
        </w:trPr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left="104"/>
            </w:pPr>
            <w:r w:rsidRPr="00420C45">
              <w:rPr>
                <w:rFonts w:ascii="Times New Roman" w:eastAsia="Times New Roman" w:hAnsi="Times New Roman" w:cs="Times New Roman"/>
                <w:sz w:val="26"/>
              </w:rPr>
              <w:t xml:space="preserve">Должность 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6"/>
              </w:rPr>
              <w:t>уководитсля</w:t>
            </w:r>
            <w:proofErr w:type="spellEnd"/>
          </w:p>
        </w:tc>
        <w:tc>
          <w:tcPr>
            <w:tcW w:w="54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/>
        </w:tc>
      </w:tr>
      <w:tr w:rsidR="00103576" w:rsidTr="00354B2C">
        <w:trPr>
          <w:trHeight w:val="563"/>
        </w:trPr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left="118" w:right="1340" w:hanging="14"/>
              <w:jc w:val="both"/>
            </w:pPr>
            <w:r w:rsidRPr="00420C45">
              <w:rPr>
                <w:rFonts w:ascii="Times New Roman" w:eastAsia="Times New Roman" w:hAnsi="Times New Roman" w:cs="Times New Roman"/>
                <w:sz w:val="26"/>
              </w:rPr>
              <w:t>Действует на основании (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6"/>
              </w:rPr>
              <w:t>н</w:t>
            </w:r>
            <w:proofErr w:type="spellEnd"/>
            <w:proofErr w:type="gramStart"/>
            <w:r w:rsidRPr="00420C45">
              <w:rPr>
                <w:rFonts w:ascii="Times New Roman" w:eastAsia="Times New Roman" w:hAnsi="Times New Roman" w:cs="Times New Roman"/>
                <w:sz w:val="26"/>
              </w:rPr>
              <w:t xml:space="preserve"> .</w:t>
            </w:r>
            <w:proofErr w:type="gramEnd"/>
            <w:r w:rsidRPr="00420C45">
              <w:rPr>
                <w:rFonts w:ascii="Times New Roman" w:eastAsia="Times New Roman" w:hAnsi="Times New Roman" w:cs="Times New Roman"/>
                <w:sz w:val="26"/>
              </w:rPr>
              <w:t>ж•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6"/>
              </w:rPr>
              <w:t>ное</w:t>
            </w:r>
            <w:proofErr w:type="spellEnd"/>
            <w:r w:rsidRPr="00420C4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6"/>
              </w:rPr>
              <w:t>поДче</w:t>
            </w:r>
            <w:proofErr w:type="spellEnd"/>
            <w:r w:rsidRPr="00420C4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6"/>
              </w:rPr>
              <w:t>жн</w:t>
            </w:r>
            <w:proofErr w:type="spellEnd"/>
            <w:r w:rsidRPr="00420C45">
              <w:rPr>
                <w:rFonts w:ascii="Times New Roman" w:eastAsia="Times New Roman" w:hAnsi="Times New Roman" w:cs="Times New Roman"/>
                <w:sz w:val="26"/>
              </w:rPr>
              <w:t xml:space="preserve"> '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6"/>
              </w:rPr>
              <w:t>Tb</w:t>
            </w:r>
            <w:proofErr w:type="spellEnd"/>
            <w:r w:rsidRPr="00420C45"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</w:tc>
        <w:tc>
          <w:tcPr>
            <w:tcW w:w="54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left="1119" w:right="1737" w:hanging="1008"/>
              <w:jc w:val="both"/>
            </w:pPr>
            <w:r w:rsidRPr="00420C45">
              <w:rPr>
                <w:rFonts w:ascii="Times New Roman" w:eastAsia="Times New Roman" w:hAnsi="Times New Roman" w:cs="Times New Roman"/>
                <w:sz w:val="24"/>
              </w:rPr>
              <w:t xml:space="preserve">Устав, положение, доверенность </w:t>
            </w:r>
            <w:proofErr w:type="gramStart"/>
            <w:r w:rsidRPr="00420C45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 w:rsidRPr="00420C4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</w:p>
        </w:tc>
      </w:tr>
      <w:tr w:rsidR="00103576" w:rsidTr="00354B2C">
        <w:trPr>
          <w:trHeight w:val="331"/>
        </w:trPr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left="128"/>
            </w:pPr>
            <w:r w:rsidRPr="00420C45">
              <w:rPr>
                <w:rFonts w:ascii="Times New Roman" w:eastAsia="Times New Roman" w:hAnsi="Times New Roman" w:cs="Times New Roman"/>
                <w:sz w:val="26"/>
              </w:rPr>
              <w:t>Банковские реквизиты</w:t>
            </w:r>
          </w:p>
        </w:tc>
        <w:tc>
          <w:tcPr>
            <w:tcW w:w="54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/>
        </w:tc>
      </w:tr>
      <w:tr w:rsidR="00103576" w:rsidTr="00354B2C">
        <w:trPr>
          <w:trHeight w:val="888"/>
        </w:trPr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left="40" w:right="3" w:hanging="20"/>
              <w:jc w:val="center"/>
            </w:pPr>
            <w:r w:rsidRPr="00420C45">
              <w:rPr>
                <w:rFonts w:ascii="Times New Roman" w:eastAsia="Times New Roman" w:hAnsi="Times New Roman" w:cs="Times New Roman"/>
                <w:sz w:val="24"/>
              </w:rPr>
              <w:t xml:space="preserve">Укажите, пожалуйста, интересующий Вас вопрос, и лектор обязательно осветит его в своем 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4"/>
              </w:rPr>
              <w:t>выст</w:t>
            </w:r>
            <w:proofErr w:type="spellEnd"/>
            <w:r w:rsidRPr="00420C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4"/>
              </w:rPr>
              <w:t>плении</w:t>
            </w:r>
            <w:proofErr w:type="spellEnd"/>
          </w:p>
        </w:tc>
        <w:tc>
          <w:tcPr>
            <w:tcW w:w="54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/>
        </w:tc>
      </w:tr>
      <w:tr w:rsidR="00103576" w:rsidTr="00354B2C">
        <w:trPr>
          <w:trHeight w:val="1066"/>
        </w:trPr>
        <w:tc>
          <w:tcPr>
            <w:tcW w:w="784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 w:line="244" w:lineRule="auto"/>
              <w:ind w:left="4" w:right="405" w:firstLine="10"/>
              <w:jc w:val="both"/>
            </w:pPr>
            <w:proofErr w:type="gramStart"/>
            <w:r w:rsidRPr="00420C45">
              <w:rPr>
                <w:rFonts w:ascii="Times New Roman" w:eastAsia="Times New Roman" w:hAnsi="Times New Roman" w:cs="Times New Roman"/>
              </w:rPr>
              <w:t xml:space="preserve">*«Методические рекомендации по формированию </w:t>
            </w:r>
            <w:proofErr w:type="spellStart"/>
            <w:r w:rsidRPr="00420C45">
              <w:rPr>
                <w:rFonts w:ascii="Times New Roman" w:eastAsia="Times New Roman" w:hAnsi="Times New Roman" w:cs="Times New Roman"/>
              </w:rPr>
              <w:t>безбарьерной</w:t>
            </w:r>
            <w:proofErr w:type="spellEnd"/>
            <w:r w:rsidRPr="00420C45">
              <w:rPr>
                <w:rFonts w:ascii="Times New Roman" w:eastAsia="Times New Roman" w:hAnsi="Times New Roman" w:cs="Times New Roman"/>
              </w:rPr>
              <w:t xml:space="preserve"> среды для инвалидов и других </w:t>
            </w:r>
            <w:proofErr w:type="spellStart"/>
            <w:r w:rsidRPr="00420C45">
              <w:rPr>
                <w:rFonts w:ascii="Times New Roman" w:eastAsia="Times New Roman" w:hAnsi="Times New Roman" w:cs="Times New Roman"/>
              </w:rPr>
              <w:t>маломобнльных</w:t>
            </w:r>
            <w:proofErr w:type="spellEnd"/>
            <w:r w:rsidRPr="00420C45">
              <w:rPr>
                <w:rFonts w:ascii="Times New Roman" w:eastAsia="Times New Roman" w:hAnsi="Times New Roman" w:cs="Times New Roman"/>
              </w:rPr>
              <w:t xml:space="preserve"> групп населения (на базе СП 59.13330.2016 Свод правил.</w:t>
            </w:r>
            <w:proofErr w:type="gramEnd"/>
            <w:r w:rsidRPr="00420C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20C45">
              <w:rPr>
                <w:rFonts w:ascii="Times New Roman" w:eastAsia="Times New Roman" w:hAnsi="Times New Roman" w:cs="Times New Roman"/>
              </w:rPr>
              <w:t xml:space="preserve">Доступность зданий и сооружений для </w:t>
            </w:r>
            <w:proofErr w:type="spellStart"/>
            <w:r w:rsidRPr="00420C45">
              <w:rPr>
                <w:rFonts w:ascii="Times New Roman" w:eastAsia="Times New Roman" w:hAnsi="Times New Roman" w:cs="Times New Roman"/>
              </w:rPr>
              <w:t>малОМОбИЛЬНЫХ</w:t>
            </w:r>
            <w:proofErr w:type="spellEnd"/>
            <w:r w:rsidRPr="00420C45">
              <w:rPr>
                <w:rFonts w:ascii="Times New Roman" w:eastAsia="Times New Roman" w:hAnsi="Times New Roman" w:cs="Times New Roman"/>
              </w:rPr>
              <w:t xml:space="preserve"> групп населения)»</w:t>
            </w:r>
            <w:proofErr w:type="gramEnd"/>
          </w:p>
          <w:p w:rsidR="00103576" w:rsidRDefault="00103576" w:rsidP="00354B2C">
            <w:pPr>
              <w:spacing w:after="0"/>
              <w:ind w:left="13"/>
            </w:pPr>
            <w:r w:rsidRPr="00420C45">
              <w:rPr>
                <w:rFonts w:ascii="Times New Roman" w:eastAsia="Times New Roman" w:hAnsi="Times New Roman" w:cs="Times New Roman"/>
                <w:sz w:val="20"/>
              </w:rPr>
              <w:t xml:space="preserve">(Издание печатное, цветное, 48 стр., мягкая обложка, формат 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0"/>
              </w:rPr>
              <w:t>А</w:t>
            </w:r>
            <w:proofErr w:type="gramStart"/>
            <w:r w:rsidRPr="00420C45"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spellEnd"/>
            <w:proofErr w:type="gramEnd"/>
            <w:r w:rsidRPr="00420C45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103576" w:rsidRDefault="00103576" w:rsidP="00354B2C">
            <w:pPr>
              <w:spacing w:after="0"/>
              <w:ind w:left="13" w:right="395" w:firstLine="711"/>
              <w:jc w:val="both"/>
            </w:pPr>
            <w:r w:rsidRPr="00420C45">
              <w:rPr>
                <w:rFonts w:ascii="Times New Roman" w:eastAsia="Times New Roman" w:hAnsi="Times New Roman" w:cs="Times New Roman"/>
                <w:sz w:val="20"/>
              </w:rPr>
              <w:t xml:space="preserve">Методическое пособие разработано Министерством строительства, архитектуры и жилищно-коммунального хозяйства и </w:t>
            </w:r>
            <w:proofErr w:type="gramStart"/>
            <w:r w:rsidRPr="00420C45">
              <w:rPr>
                <w:rFonts w:ascii="Times New Roman" w:eastAsia="Times New Roman" w:hAnsi="Times New Roman" w:cs="Times New Roman"/>
                <w:sz w:val="20"/>
              </w:rPr>
              <w:t>государственным автономным</w:t>
            </w:r>
            <w:proofErr w:type="gramEnd"/>
            <w:r w:rsidRPr="00420C45">
              <w:rPr>
                <w:rFonts w:ascii="Times New Roman" w:eastAsia="Times New Roman" w:hAnsi="Times New Roman" w:cs="Times New Roman"/>
                <w:sz w:val="20"/>
              </w:rPr>
              <w:t xml:space="preserve"> учреждением «Управление государственной экспертизы и ценообразования Республики Татарстан по строительству и архитектуре», а также в соавторстве с экспертом-инспектором федерального уровня категории «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0"/>
              </w:rPr>
              <w:t>С,О,Г,К</w:t>
            </w:r>
            <w:proofErr w:type="spellEnd"/>
            <w:r w:rsidRPr="00420C45">
              <w:rPr>
                <w:rFonts w:ascii="Times New Roman" w:eastAsia="Times New Roman" w:hAnsi="Times New Roman" w:cs="Times New Roman"/>
                <w:sz w:val="20"/>
              </w:rPr>
              <w:t xml:space="preserve">» по </w:t>
            </w:r>
            <w:proofErr w:type="spellStart"/>
            <w:r w:rsidRPr="00420C45">
              <w:rPr>
                <w:rFonts w:ascii="Times New Roman" w:eastAsia="Times New Roman" w:hAnsi="Times New Roman" w:cs="Times New Roman"/>
                <w:sz w:val="20"/>
              </w:rPr>
              <w:t>безбарьерной</w:t>
            </w:r>
            <w:proofErr w:type="spellEnd"/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162050" cy="638175"/>
                  <wp:effectExtent l="19050" t="0" r="0" b="0"/>
                  <wp:docPr id="1" name="Picture 18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576" w:rsidTr="00354B2C">
        <w:trPr>
          <w:trHeight w:val="1277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103576" w:rsidRDefault="00103576" w:rsidP="00354B2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576" w:rsidRDefault="00103576" w:rsidP="00354B2C">
            <w:pPr>
              <w:spacing w:after="0"/>
              <w:ind w:left="96"/>
            </w:pPr>
            <w:r>
              <w:rPr>
                <w:noProof/>
              </w:rPr>
              <w:drawing>
                <wp:inline distT="0" distB="0" distL="0" distR="0">
                  <wp:extent cx="1047750" cy="781050"/>
                  <wp:effectExtent l="19050" t="0" r="0" b="0"/>
                  <wp:docPr id="2" name="Picture 18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576" w:rsidRDefault="00103576" w:rsidP="00103576">
      <w:pPr>
        <w:spacing w:after="42" w:line="266" w:lineRule="auto"/>
        <w:ind w:left="39" w:right="149" w:hanging="15"/>
        <w:jc w:val="both"/>
      </w:pPr>
      <w:r>
        <w:rPr>
          <w:rFonts w:ascii="Times New Roman" w:eastAsia="Times New Roman" w:hAnsi="Times New Roman" w:cs="Times New Roman"/>
          <w:sz w:val="20"/>
        </w:rPr>
        <w:t>среде,</w:t>
      </w:r>
      <w:r>
        <w:rPr>
          <w:rFonts w:ascii="Times New Roman" w:eastAsia="Times New Roman" w:hAnsi="Times New Roman" w:cs="Times New Roman"/>
          <w:sz w:val="20"/>
        </w:rPr>
        <w:tab/>
        <w:t xml:space="preserve">членом координационного совета по </w:t>
      </w:r>
      <w:proofErr w:type="gramStart"/>
      <w:r>
        <w:rPr>
          <w:rFonts w:ascii="Times New Roman" w:eastAsia="Times New Roman" w:hAnsi="Times New Roman" w:cs="Times New Roman"/>
          <w:sz w:val="20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реализацией государственной программы Российской Федерации «Доступная среда» на 2020 -</w:t>
      </w:r>
    </w:p>
    <w:p w:rsidR="00103576" w:rsidRDefault="00103576" w:rsidP="00103576">
      <w:pPr>
        <w:spacing w:after="3" w:line="266" w:lineRule="auto"/>
        <w:ind w:left="24" w:right="57" w:firstLine="43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>2025 годы при Министерстве труда и социальной защиты Российской Федерации - Просвиряковой Ириной Юльевной и основываются на Своде правил СП 59.13330.201 «Доступность зданий и сооружений для м•</w:t>
      </w:r>
      <w:proofErr w:type="spellStart"/>
      <w:r>
        <w:rPr>
          <w:rFonts w:ascii="Times New Roman" w:eastAsia="Times New Roman" w:hAnsi="Times New Roman" w:cs="Times New Roman"/>
          <w:sz w:val="20"/>
        </w:rPr>
        <w:t>иомобильных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групп населения», которые являются актуализированной версией </w:t>
      </w:r>
      <w:proofErr w:type="spellStart"/>
      <w:r>
        <w:rPr>
          <w:rFonts w:ascii="Times New Roman" w:eastAsia="Times New Roman" w:hAnsi="Times New Roman" w:cs="Times New Roman"/>
          <w:sz w:val="20"/>
        </w:rPr>
        <w:t>СНиП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35-01-2001.</w:t>
      </w:r>
    </w:p>
    <w:p w:rsidR="00103576" w:rsidRDefault="00103576" w:rsidP="00103576">
      <w:pPr>
        <w:spacing w:after="3" w:line="266" w:lineRule="auto"/>
        <w:ind w:left="24" w:right="57" w:firstLine="706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Пособие адресовано руководителям органов государственной власти, строительным и проектным организациям, руководителям учреждений и организаций различных форм собственности, представителям общественных организаций в целях оказания помощи при формировании условий для беспрепятственного доступа инвалидов и других </w:t>
      </w:r>
      <w:proofErr w:type="spellStart"/>
      <w:r>
        <w:rPr>
          <w:rFonts w:ascii="Times New Roman" w:eastAsia="Times New Roman" w:hAnsi="Times New Roman" w:cs="Times New Roman"/>
          <w:sz w:val="20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групп населения к объектам и услугам.</w:t>
      </w:r>
      <w:proofErr w:type="gramEnd"/>
    </w:p>
    <w:p w:rsidR="00103576" w:rsidRDefault="00103576" w:rsidP="00103576">
      <w:pPr>
        <w:spacing w:after="3" w:line="266" w:lineRule="auto"/>
        <w:ind w:left="24" w:right="57" w:firstLine="715"/>
        <w:jc w:val="both"/>
      </w:pPr>
      <w:r>
        <w:rPr>
          <w:rFonts w:ascii="Times New Roman" w:eastAsia="Times New Roman" w:hAnsi="Times New Roman" w:cs="Times New Roman"/>
          <w:sz w:val="20"/>
        </w:rPr>
        <w:t>Издание сопровождается иллюстрациями с примерами решений адаптации зданий и сооружений в соответствии с техническими нормами-</w:t>
      </w:r>
    </w:p>
    <w:p w:rsidR="00103576" w:rsidRDefault="00103576" w:rsidP="00103576">
      <w:pPr>
        <w:spacing w:after="211" w:line="266" w:lineRule="auto"/>
        <w:ind w:left="39" w:right="57" w:hanging="15"/>
        <w:jc w:val="both"/>
      </w:pPr>
      <w:r>
        <w:rPr>
          <w:rFonts w:ascii="Times New Roman" w:eastAsia="Times New Roman" w:hAnsi="Times New Roman" w:cs="Times New Roman"/>
          <w:sz w:val="20"/>
        </w:rPr>
        <w:t>Стоимость одного экземпляра - 950 рублей (НДС не облагается). При заказе от 100 штук действует скидка 20</w:t>
      </w:r>
      <w:r>
        <w:rPr>
          <w:rFonts w:ascii="Times New Roman" w:eastAsia="Times New Roman" w:hAnsi="Times New Roman" w:cs="Times New Roman"/>
          <w:sz w:val="20"/>
          <w:vertAlign w:val="superscript"/>
        </w:rPr>
        <w:t>0</w:t>
      </w:r>
      <w:r>
        <w:rPr>
          <w:rFonts w:ascii="Times New Roman" w:eastAsia="Times New Roman" w:hAnsi="Times New Roman" w:cs="Times New Roman"/>
          <w:sz w:val="20"/>
        </w:rPr>
        <w:t>/0 (Электронная версия не подлежит распространению)</w:t>
      </w:r>
    </w:p>
    <w:p w:rsidR="00103576" w:rsidRDefault="00103576" w:rsidP="00103576">
      <w:pPr>
        <w:spacing w:after="3" w:line="266" w:lineRule="auto"/>
        <w:ind w:left="39" w:right="57" w:hanging="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Дополнительная информация: +7 (843) 272-65-60, 253-75-49, 8-96-00-43-43-44, </w:t>
      </w:r>
      <w:proofErr w:type="spellStart"/>
      <w:r>
        <w:rPr>
          <w:rFonts w:ascii="Times New Roman" w:eastAsia="Times New Roman" w:hAnsi="Times New Roman" w:cs="Times New Roman"/>
          <w:sz w:val="20"/>
          <w:u w:val="single" w:color="000000"/>
        </w:rPr>
        <w:t>infoaproff-standart.ru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u w:val="single" w:color="000000"/>
        </w:rPr>
        <w:t>www.proff-standart.ru</w:t>
      </w:r>
      <w:proofErr w:type="spellEnd"/>
    </w:p>
    <w:p w:rsidR="00B87BFD" w:rsidRDefault="00B87BFD"/>
    <w:sectPr w:rsidR="00B87BFD" w:rsidSect="00103576">
      <w:pgSz w:w="11995" w:h="16841"/>
      <w:pgMar w:top="1171" w:right="1056" w:bottom="576" w:left="118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576"/>
    <w:rsid w:val="00103576"/>
    <w:rsid w:val="00B8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03576"/>
    <w:pPr>
      <w:keepNext/>
      <w:keepLines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576"/>
    <w:rPr>
      <w:rFonts w:ascii="Times New Roman" w:eastAsia="Times New Roman" w:hAnsi="Times New Roman" w:cs="Times New Roman"/>
      <w:color w:val="000000"/>
      <w:sz w:val="26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0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2020-05-21T06:02:00Z</dcterms:created>
  <dcterms:modified xsi:type="dcterms:W3CDTF">2020-05-21T06:03:00Z</dcterms:modified>
</cp:coreProperties>
</file>