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B" w:rsidRPr="005A0F41" w:rsidRDefault="00B30ABB" w:rsidP="005A0F41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>Перечень нормативно-правовых актов, регулирующих</w:t>
      </w:r>
    </w:p>
    <w:p w:rsidR="00B30ABB" w:rsidRDefault="00B30ABB" w:rsidP="00741CAF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 xml:space="preserve">предоставление </w:t>
      </w:r>
      <w:r w:rsidR="005A0F41" w:rsidRPr="005A0F41">
        <w:rPr>
          <w:b/>
          <w:sz w:val="28"/>
          <w:szCs w:val="28"/>
        </w:rPr>
        <w:t xml:space="preserve">муниципальной услуги </w:t>
      </w:r>
    </w:p>
    <w:p w:rsidR="00741CAF" w:rsidRDefault="00741CAF" w:rsidP="00741CAF">
      <w:pPr>
        <w:widowControl/>
        <w:ind w:firstLine="709"/>
        <w:jc w:val="center"/>
        <w:rPr>
          <w:sz w:val="28"/>
          <w:szCs w:val="28"/>
        </w:rPr>
      </w:pPr>
    </w:p>
    <w:p w:rsidR="00835519" w:rsidRDefault="00835519" w:rsidP="008355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730CA9" w:rsidRDefault="00730CA9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Федеральный закон от 06.10.2003 года № 131-ФЗ </w:t>
      </w:r>
      <w:r w:rsidRPr="00730CA9">
        <w:rPr>
          <w:sz w:val="28"/>
          <w:szCs w:val="28"/>
        </w:rPr>
        <w:t>Федеральный закон от 06.10.2003 N 131-ФЗ (ред. от 27.12.2019)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"Российская газета", N 202, 08.10.2003);</w:t>
      </w:r>
    </w:p>
    <w:p w:rsidR="00730CA9" w:rsidRDefault="00730CA9" w:rsidP="005621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213864" w:rsidRDefault="00213864" w:rsidP="00213864">
      <w:pPr>
        <w:pStyle w:val="Default"/>
        <w:ind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Градостроительный кодекс Российской Федерации от 29.12.2004 № 190-ФЗ («Российская газета», 2004, 30 декабря, № 290);</w:t>
      </w:r>
    </w:p>
    <w:p w:rsidR="00213864" w:rsidRDefault="00213864" w:rsidP="0021386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02.07.2019 года № 619 «Об утверждении Порядка разработки и утверждения административных регламентов по предоставлению муниципальных услуг» (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известия, N 88, 11.07.2019 "Муниципальный вестник");</w:t>
      </w:r>
    </w:p>
    <w:p w:rsidR="00213864" w:rsidRDefault="00B81765" w:rsidP="0021386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Камы</w:t>
      </w:r>
      <w:r w:rsidR="000673D3">
        <w:rPr>
          <w:rFonts w:eastAsiaTheme="minorHAnsi"/>
          <w:sz w:val="28"/>
          <w:szCs w:val="28"/>
          <w:lang w:eastAsia="en-US"/>
        </w:rPr>
        <w:t>шловского</w:t>
      </w:r>
      <w:proofErr w:type="spellEnd"/>
      <w:r w:rsidR="000673D3">
        <w:rPr>
          <w:rFonts w:eastAsiaTheme="minorHAnsi"/>
          <w:sz w:val="28"/>
          <w:szCs w:val="28"/>
          <w:lang w:eastAsia="en-US"/>
        </w:rPr>
        <w:t xml:space="preserve"> городского округа от 19</w:t>
      </w:r>
      <w:r w:rsidR="00467C86">
        <w:rPr>
          <w:rFonts w:eastAsiaTheme="minorHAnsi"/>
          <w:sz w:val="28"/>
          <w:szCs w:val="28"/>
          <w:lang w:eastAsia="en-US"/>
        </w:rPr>
        <w:t>.1</w:t>
      </w:r>
      <w:r w:rsidR="000673D3">
        <w:rPr>
          <w:rFonts w:eastAsiaTheme="minorHAnsi"/>
          <w:sz w:val="28"/>
          <w:szCs w:val="28"/>
          <w:lang w:eastAsia="en-US"/>
        </w:rPr>
        <w:t>2</w:t>
      </w:r>
      <w:r w:rsidR="00467C86">
        <w:rPr>
          <w:rFonts w:eastAsiaTheme="minorHAnsi"/>
          <w:sz w:val="28"/>
          <w:szCs w:val="28"/>
          <w:lang w:eastAsia="en-US"/>
        </w:rPr>
        <w:t>.2022</w:t>
      </w:r>
      <w:r>
        <w:rPr>
          <w:rFonts w:eastAsiaTheme="minorHAnsi"/>
          <w:sz w:val="28"/>
          <w:szCs w:val="28"/>
          <w:lang w:eastAsia="en-US"/>
        </w:rPr>
        <w:t xml:space="preserve"> года № </w:t>
      </w:r>
      <w:r w:rsidR="000673D3">
        <w:rPr>
          <w:rFonts w:eastAsiaTheme="minorHAnsi"/>
          <w:sz w:val="28"/>
          <w:szCs w:val="28"/>
          <w:lang w:eastAsia="en-US"/>
        </w:rPr>
        <w:t>1236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73D3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 утверждении административного регламента предоставления муниципальной услуги «</w:t>
      </w:r>
      <w:r w:rsidR="000673D3">
        <w:rPr>
          <w:rFonts w:eastAsiaTheme="minorHAnsi"/>
          <w:sz w:val="28"/>
          <w:szCs w:val="28"/>
          <w:lang w:eastAsia="en-US"/>
        </w:rPr>
        <w:t>Признание садового дома жилым домом и жилого дома садовым домом»</w:t>
      </w:r>
      <w:bookmarkStart w:id="0" w:name="_GoBack"/>
      <w:bookmarkEnd w:id="0"/>
      <w:r w:rsidR="003E79AB">
        <w:rPr>
          <w:rFonts w:eastAsiaTheme="minorHAnsi"/>
          <w:sz w:val="28"/>
          <w:szCs w:val="28"/>
          <w:lang w:eastAsia="en-US"/>
        </w:rPr>
        <w:t>.</w:t>
      </w:r>
    </w:p>
    <w:p w:rsidR="00213864" w:rsidRDefault="00213864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052D0" w:rsidRDefault="009052D0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91016" w:rsidRDefault="00991016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991016" w:rsidSect="005A0F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8"/>
    <w:rsid w:val="000673D3"/>
    <w:rsid w:val="00125D48"/>
    <w:rsid w:val="00136D43"/>
    <w:rsid w:val="0015564F"/>
    <w:rsid w:val="001C5A53"/>
    <w:rsid w:val="00213864"/>
    <w:rsid w:val="00321679"/>
    <w:rsid w:val="003E79AB"/>
    <w:rsid w:val="00467C86"/>
    <w:rsid w:val="00493789"/>
    <w:rsid w:val="005251E9"/>
    <w:rsid w:val="00562151"/>
    <w:rsid w:val="005A0F41"/>
    <w:rsid w:val="005A4F56"/>
    <w:rsid w:val="0063440F"/>
    <w:rsid w:val="006835FE"/>
    <w:rsid w:val="00730CA9"/>
    <w:rsid w:val="00741CAF"/>
    <w:rsid w:val="00835519"/>
    <w:rsid w:val="009052D0"/>
    <w:rsid w:val="00940367"/>
    <w:rsid w:val="00954A09"/>
    <w:rsid w:val="00991016"/>
    <w:rsid w:val="00A0086D"/>
    <w:rsid w:val="00B30ABB"/>
    <w:rsid w:val="00B81765"/>
    <w:rsid w:val="00BD5C29"/>
    <w:rsid w:val="00D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8DFC"/>
  <w15:chartTrackingRefBased/>
  <w15:docId w15:val="{9783CCDC-42B4-49AA-9780-E90DD7E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2022-11-15T08:46:00Z</dcterms:created>
  <dcterms:modified xsi:type="dcterms:W3CDTF">2023-01-16T08:45:00Z</dcterms:modified>
</cp:coreProperties>
</file>