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A01031" w:rsidP="00BF281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47">
        <w:br w:type="textWrapping" w:clear="all"/>
      </w:r>
      <w:r w:rsidR="004C2547">
        <w:rPr>
          <w:b/>
          <w:bCs/>
          <w:sz w:val="28"/>
          <w:szCs w:val="28"/>
        </w:rPr>
        <w:t>ГЛАВА КАМЫШЛОВСКОГО ГОРОДСКОГО ОКРУГА</w:t>
      </w:r>
    </w:p>
    <w:p w:rsidR="004C2547" w:rsidRDefault="004C2547" w:rsidP="00BF2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C2547" w:rsidRDefault="004C2547" w:rsidP="00BF2813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г.  № </w:t>
      </w: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Pr="00236CFB" w:rsidRDefault="004C2547" w:rsidP="00236CFB">
      <w:pPr>
        <w:jc w:val="center"/>
        <w:rPr>
          <w:b/>
          <w:bCs/>
          <w:sz w:val="28"/>
          <w:szCs w:val="28"/>
        </w:rPr>
      </w:pPr>
      <w:r w:rsidRPr="00236CFB">
        <w:rPr>
          <w:b/>
          <w:bCs/>
          <w:i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Pr="00236CFB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236CFB">
        <w:rPr>
          <w:b/>
          <w:bCs/>
          <w:i/>
          <w:iCs/>
          <w:sz w:val="28"/>
          <w:szCs w:val="28"/>
        </w:rPr>
        <w:t xml:space="preserve"> городского округа проекта решения </w:t>
      </w:r>
      <w:r w:rsidRPr="008A21FE">
        <w:rPr>
          <w:b/>
          <w:i/>
          <w:iCs/>
          <w:sz w:val="28"/>
          <w:szCs w:val="28"/>
        </w:rPr>
        <w:t>«</w:t>
      </w:r>
      <w:r w:rsidR="008A21FE" w:rsidRPr="008A21FE">
        <w:rPr>
          <w:b/>
          <w:i/>
          <w:iCs/>
          <w:sz w:val="28"/>
          <w:szCs w:val="28"/>
        </w:rPr>
        <w:t xml:space="preserve">Об </w:t>
      </w:r>
      <w:proofErr w:type="gramStart"/>
      <w:r w:rsidR="008A21FE" w:rsidRPr="008A21FE">
        <w:rPr>
          <w:b/>
          <w:i/>
          <w:iCs/>
          <w:sz w:val="28"/>
          <w:szCs w:val="28"/>
        </w:rPr>
        <w:t>утверждении</w:t>
      </w:r>
      <w:r w:rsidR="008A21FE">
        <w:rPr>
          <w:i/>
          <w:iCs/>
          <w:sz w:val="28"/>
          <w:szCs w:val="28"/>
        </w:rPr>
        <w:t xml:space="preserve"> </w:t>
      </w:r>
      <w:r w:rsidR="00927955" w:rsidRPr="00927955">
        <w:rPr>
          <w:b/>
          <w:bCs/>
          <w:i/>
          <w:iCs/>
          <w:sz w:val="28"/>
          <w:szCs w:val="28"/>
        </w:rPr>
        <w:t xml:space="preserve"> Поряд</w:t>
      </w:r>
      <w:r w:rsidR="00927955">
        <w:rPr>
          <w:b/>
          <w:bCs/>
          <w:i/>
          <w:iCs/>
          <w:sz w:val="28"/>
          <w:szCs w:val="28"/>
        </w:rPr>
        <w:t>ка</w:t>
      </w:r>
      <w:proofErr w:type="gramEnd"/>
      <w:r w:rsidR="00927955" w:rsidRPr="00927955">
        <w:rPr>
          <w:b/>
          <w:bCs/>
          <w:i/>
          <w:iCs/>
          <w:sz w:val="28"/>
          <w:szCs w:val="28"/>
        </w:rPr>
        <w:t xml:space="preserve"> увольнения (освобождения от должности) лиц, замещающих муниципальные должности</w:t>
      </w:r>
      <w:r w:rsidR="00927955">
        <w:rPr>
          <w:b/>
          <w:bCs/>
          <w:i/>
          <w:iCs/>
          <w:sz w:val="28"/>
          <w:szCs w:val="28"/>
        </w:rPr>
        <w:t xml:space="preserve"> в </w:t>
      </w:r>
      <w:proofErr w:type="spellStart"/>
      <w:r w:rsidR="00927955">
        <w:rPr>
          <w:b/>
          <w:bCs/>
          <w:i/>
          <w:iCs/>
          <w:sz w:val="28"/>
          <w:szCs w:val="28"/>
        </w:rPr>
        <w:t>Камышловском</w:t>
      </w:r>
      <w:proofErr w:type="spellEnd"/>
      <w:r w:rsidR="00927955">
        <w:rPr>
          <w:b/>
          <w:bCs/>
          <w:i/>
          <w:iCs/>
          <w:sz w:val="28"/>
          <w:szCs w:val="28"/>
        </w:rPr>
        <w:t xml:space="preserve"> городском округе</w:t>
      </w:r>
      <w:r w:rsidR="00927955" w:rsidRPr="00927955">
        <w:rPr>
          <w:b/>
          <w:bCs/>
          <w:i/>
          <w:iCs/>
          <w:sz w:val="28"/>
          <w:szCs w:val="28"/>
        </w:rPr>
        <w:t>, в связи с утратой доверия</w:t>
      </w:r>
      <w:r>
        <w:rPr>
          <w:i/>
          <w:iCs/>
          <w:sz w:val="28"/>
          <w:szCs w:val="28"/>
        </w:rPr>
        <w:t>»</w:t>
      </w:r>
    </w:p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Default="00927955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55">
        <w:rPr>
          <w:rFonts w:ascii="Times New Roman" w:hAnsi="Times New Roman" w:cs="Times New Roman"/>
          <w:sz w:val="28"/>
          <w:szCs w:val="28"/>
        </w:rPr>
        <w:t>В соответствии со статьями 7.1, 13.1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27955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95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955">
        <w:rPr>
          <w:rFonts w:ascii="Times New Roman" w:hAnsi="Times New Roman" w:cs="Times New Roman"/>
          <w:sz w:val="28"/>
          <w:szCs w:val="28"/>
        </w:rPr>
        <w:t>, статьей 10 Федерального закона от 07.05.2013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795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95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955">
        <w:rPr>
          <w:rFonts w:ascii="Times New Roman" w:hAnsi="Times New Roman" w:cs="Times New Roman"/>
          <w:sz w:val="28"/>
          <w:szCs w:val="28"/>
        </w:rPr>
        <w:t>, статьей 17 Закона Свердловской области от 20.02.2009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7955">
        <w:rPr>
          <w:rFonts w:ascii="Times New Roman" w:hAnsi="Times New Roman" w:cs="Times New Roman"/>
          <w:sz w:val="28"/>
          <w:szCs w:val="28"/>
        </w:rPr>
        <w:t xml:space="preserve"> 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955">
        <w:rPr>
          <w:rFonts w:ascii="Times New Roman" w:hAnsi="Times New Roman" w:cs="Times New Roman"/>
          <w:sz w:val="28"/>
          <w:szCs w:val="28"/>
        </w:rPr>
        <w:t>О противодействии коррупции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1FE">
        <w:rPr>
          <w:rFonts w:ascii="Times New Roman" w:hAnsi="Times New Roman" w:cs="Times New Roman"/>
          <w:sz w:val="28"/>
          <w:szCs w:val="28"/>
        </w:rPr>
        <w:t xml:space="preserve">, </w:t>
      </w:r>
      <w:r w:rsidR="004C2547"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 w:rsidR="004C2547">
        <w:rPr>
          <w:rFonts w:ascii="Times New Roman" w:hAnsi="Times New Roman" w:cs="Times New Roman"/>
          <w:sz w:val="28"/>
          <w:szCs w:val="28"/>
        </w:rPr>
        <w:t xml:space="preserve"> </w:t>
      </w:r>
      <w:r w:rsidR="004C2547" w:rsidRPr="00063BE9">
        <w:rPr>
          <w:rFonts w:ascii="Times New Roman" w:hAnsi="Times New Roman" w:cs="Times New Roman"/>
          <w:sz w:val="28"/>
          <w:szCs w:val="28"/>
        </w:rPr>
        <w:t>Устав</w:t>
      </w:r>
      <w:r w:rsidR="004C2547">
        <w:rPr>
          <w:rFonts w:ascii="Times New Roman" w:hAnsi="Times New Roman" w:cs="Times New Roman"/>
          <w:sz w:val="28"/>
          <w:szCs w:val="28"/>
        </w:rPr>
        <w:t>ом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547" w:rsidRPr="00231773" w:rsidRDefault="004C2547" w:rsidP="00BF281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>ПОСТАНОВ</w:t>
      </w:r>
      <w:r w:rsidR="008A21FE">
        <w:rPr>
          <w:rFonts w:ascii="Times New Roman" w:hAnsi="Times New Roman" w:cs="Times New Roman"/>
          <w:sz w:val="28"/>
          <w:szCs w:val="28"/>
        </w:rPr>
        <w:t>ЛЯЮ</w:t>
      </w:r>
      <w:r w:rsidRPr="00231773">
        <w:rPr>
          <w:rFonts w:ascii="Times New Roman" w:hAnsi="Times New Roman" w:cs="Times New Roman"/>
          <w:sz w:val="28"/>
          <w:szCs w:val="28"/>
        </w:rPr>
        <w:t>: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Pr="00454C02" w:rsidRDefault="004C2547" w:rsidP="0023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36CFB">
        <w:rPr>
          <w:sz w:val="28"/>
          <w:szCs w:val="28"/>
        </w:rPr>
        <w:t xml:space="preserve">Внести на рассмотрение и утверждение Думой </w:t>
      </w:r>
      <w:proofErr w:type="spellStart"/>
      <w:r w:rsidRPr="00236CFB">
        <w:rPr>
          <w:sz w:val="28"/>
          <w:szCs w:val="28"/>
        </w:rPr>
        <w:t>Камышловского</w:t>
      </w:r>
      <w:proofErr w:type="spellEnd"/>
      <w:r w:rsidRPr="00236CFB">
        <w:rPr>
          <w:sz w:val="28"/>
          <w:szCs w:val="28"/>
        </w:rPr>
        <w:t xml:space="preserve"> городского округа проект </w:t>
      </w:r>
      <w:r w:rsidR="00706D9E" w:rsidRPr="00706D9E">
        <w:rPr>
          <w:sz w:val="28"/>
          <w:szCs w:val="28"/>
        </w:rPr>
        <w:t xml:space="preserve">решения </w:t>
      </w:r>
      <w:r w:rsidR="00927955" w:rsidRPr="00927955">
        <w:rPr>
          <w:sz w:val="28"/>
          <w:szCs w:val="28"/>
        </w:rPr>
        <w:t xml:space="preserve">«Об утверждении Порядка увольнения (освобождения от должности) лиц, замещающих муниципальные должности в </w:t>
      </w:r>
      <w:proofErr w:type="spellStart"/>
      <w:r w:rsidR="00927955" w:rsidRPr="00927955">
        <w:rPr>
          <w:sz w:val="28"/>
          <w:szCs w:val="28"/>
        </w:rPr>
        <w:t>Камышловском</w:t>
      </w:r>
      <w:proofErr w:type="spellEnd"/>
      <w:r w:rsidR="00927955" w:rsidRPr="00927955">
        <w:rPr>
          <w:sz w:val="28"/>
          <w:szCs w:val="28"/>
        </w:rPr>
        <w:t xml:space="preserve"> городском округе, в связи с утратой доверия» </w:t>
      </w:r>
      <w:r>
        <w:rPr>
          <w:sz w:val="28"/>
          <w:szCs w:val="28"/>
        </w:rPr>
        <w:t>(прилагается).</w:t>
      </w:r>
    </w:p>
    <w:p w:rsidR="004C2547" w:rsidRPr="00454C02" w:rsidRDefault="004C2547" w:rsidP="00236CFB">
      <w:pPr>
        <w:pStyle w:val="2"/>
      </w:pPr>
      <w:r>
        <w:t xml:space="preserve">        2. </w:t>
      </w:r>
      <w:r w:rsidRPr="00454C02">
        <w:t xml:space="preserve">Контроль за выполнением настоящего постановления </w:t>
      </w:r>
      <w:r>
        <w:t>оставляю за собой.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2547" w:rsidRPr="003556AF" w:rsidRDefault="004C2547" w:rsidP="00BF2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21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06D9E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927955" w:rsidRDefault="00927955" w:rsidP="00BF2813">
      <w:pPr>
        <w:jc w:val="center"/>
        <w:rPr>
          <w:noProof/>
        </w:rPr>
      </w:pPr>
    </w:p>
    <w:p w:rsidR="00927955" w:rsidRDefault="00927955" w:rsidP="00BF2813">
      <w:pPr>
        <w:jc w:val="center"/>
        <w:rPr>
          <w:noProof/>
        </w:rPr>
      </w:pPr>
    </w:p>
    <w:p w:rsidR="00927955" w:rsidRDefault="00927955" w:rsidP="00BF2813">
      <w:pPr>
        <w:jc w:val="center"/>
        <w:rPr>
          <w:noProof/>
        </w:rPr>
      </w:pPr>
    </w:p>
    <w:p w:rsidR="00927955" w:rsidRDefault="00927955" w:rsidP="00BF2813">
      <w:pPr>
        <w:jc w:val="center"/>
        <w:rPr>
          <w:noProof/>
        </w:rPr>
      </w:pPr>
    </w:p>
    <w:p w:rsidR="00927955" w:rsidRDefault="00927955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Pr="00B40BB9" w:rsidRDefault="004C2547" w:rsidP="00BF2813">
      <w:pPr>
        <w:pStyle w:val="2"/>
        <w:jc w:val="center"/>
      </w:pPr>
      <w:r w:rsidRPr="00B40BB9">
        <w:t>СОГЛАСОВАНИЕ</w:t>
      </w:r>
    </w:p>
    <w:p w:rsidR="004C2547" w:rsidRPr="00B40BB9" w:rsidRDefault="004C2547" w:rsidP="00BF2813">
      <w:pPr>
        <w:pStyle w:val="2"/>
        <w:jc w:val="center"/>
      </w:pPr>
      <w:r w:rsidRPr="00B40BB9">
        <w:t xml:space="preserve">Проекта постановления главы </w:t>
      </w:r>
      <w:proofErr w:type="spellStart"/>
      <w:r w:rsidRPr="00B40BB9">
        <w:t>Камышловского</w:t>
      </w:r>
      <w:proofErr w:type="spellEnd"/>
      <w:r w:rsidRPr="00B40BB9">
        <w:t xml:space="preserve"> городского округа</w:t>
      </w:r>
    </w:p>
    <w:p w:rsidR="004C2547" w:rsidRPr="00B40BB9" w:rsidRDefault="004C2547" w:rsidP="00B40BB9">
      <w:pPr>
        <w:pStyle w:val="2"/>
        <w:jc w:val="center"/>
      </w:pPr>
      <w:r w:rsidRPr="00B40BB9">
        <w:t xml:space="preserve">от            </w:t>
      </w:r>
      <w:r w:rsidR="00706D9E">
        <w:t>12.2017</w:t>
      </w:r>
      <w:r w:rsidRPr="00B40BB9">
        <w:t xml:space="preserve">   №</w:t>
      </w:r>
    </w:p>
    <w:p w:rsidR="00927955" w:rsidRDefault="004C2547" w:rsidP="00706D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7955" w:rsidRPr="00927955">
        <w:rPr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927955" w:rsidRPr="00927955">
        <w:rPr>
          <w:sz w:val="28"/>
          <w:szCs w:val="28"/>
        </w:rPr>
        <w:t>Камышловского</w:t>
      </w:r>
      <w:proofErr w:type="spellEnd"/>
      <w:r w:rsidR="00927955" w:rsidRPr="00927955">
        <w:rPr>
          <w:sz w:val="28"/>
          <w:szCs w:val="28"/>
        </w:rPr>
        <w:t xml:space="preserve"> городского округа проекта решения «Об </w:t>
      </w:r>
      <w:proofErr w:type="gramStart"/>
      <w:r w:rsidR="00927955" w:rsidRPr="00927955">
        <w:rPr>
          <w:sz w:val="28"/>
          <w:szCs w:val="28"/>
        </w:rPr>
        <w:t>утверждении  Порядка</w:t>
      </w:r>
      <w:proofErr w:type="gramEnd"/>
      <w:r w:rsidR="00927955" w:rsidRPr="00927955">
        <w:rPr>
          <w:sz w:val="28"/>
          <w:szCs w:val="28"/>
        </w:rPr>
        <w:t xml:space="preserve"> увольнения (освобождения от должности) лиц, замещающих муниципальные должности в </w:t>
      </w:r>
      <w:proofErr w:type="spellStart"/>
      <w:r w:rsidR="00927955" w:rsidRPr="00927955">
        <w:rPr>
          <w:sz w:val="28"/>
          <w:szCs w:val="28"/>
        </w:rPr>
        <w:t>Камышловском</w:t>
      </w:r>
      <w:proofErr w:type="spellEnd"/>
      <w:r w:rsidR="00927955" w:rsidRPr="00927955">
        <w:rPr>
          <w:sz w:val="28"/>
          <w:szCs w:val="28"/>
        </w:rPr>
        <w:t xml:space="preserve"> городском округе, в связи с утратой доверия»</w:t>
      </w:r>
    </w:p>
    <w:p w:rsidR="004C2547" w:rsidRPr="00236CFB" w:rsidRDefault="004C2547" w:rsidP="00706D9E">
      <w:pPr>
        <w:jc w:val="center"/>
      </w:pPr>
      <w:r w:rsidRPr="00236CFB"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4C2547" w:rsidRPr="00943F39">
        <w:trPr>
          <w:trHeight w:val="278"/>
        </w:trPr>
        <w:tc>
          <w:tcPr>
            <w:tcW w:w="3030" w:type="dxa"/>
            <w:vMerge w:val="restart"/>
          </w:tcPr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  <w:r w:rsidRPr="00943F39"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4C2547" w:rsidRPr="00943F39" w:rsidRDefault="004C2547" w:rsidP="00A33EA8">
            <w:pPr>
              <w:jc w:val="center"/>
            </w:pPr>
            <w:r w:rsidRPr="00943F39">
              <w:t>Сроки и результаты согласования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  <w:vMerge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поступления на согласование</w:t>
            </w: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согласования</w:t>
            </w: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  <w:r w:rsidRPr="00943F39">
              <w:t>Замечания и подпись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Бессонов Е.А.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Соболева А.А.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AB653F" w:rsidRPr="00943F39">
        <w:trPr>
          <w:trHeight w:val="277"/>
        </w:trPr>
        <w:tc>
          <w:tcPr>
            <w:tcW w:w="3030" w:type="dxa"/>
          </w:tcPr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организационного отдела</w:t>
            </w:r>
          </w:p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Е.В.</w:t>
            </w:r>
          </w:p>
        </w:tc>
        <w:tc>
          <w:tcPr>
            <w:tcW w:w="1758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1581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3459" w:type="dxa"/>
          </w:tcPr>
          <w:p w:rsidR="00AB653F" w:rsidRPr="00943F39" w:rsidRDefault="00AB653F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юридического отдела </w:t>
            </w:r>
          </w:p>
          <w:p w:rsidR="004C2547" w:rsidRPr="00943F39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</w:tbl>
    <w:p w:rsidR="004C2547" w:rsidRPr="00943F39" w:rsidRDefault="004C2547" w:rsidP="00BF2813">
      <w:pPr>
        <w:jc w:val="both"/>
      </w:pPr>
    </w:p>
    <w:p w:rsidR="004C2547" w:rsidRPr="00943F39" w:rsidRDefault="004C2547" w:rsidP="00BF2813">
      <w:pPr>
        <w:jc w:val="both"/>
      </w:pPr>
      <w:r w:rsidRPr="00943F39">
        <w:t xml:space="preserve">Распоряжение разослать:  </w:t>
      </w:r>
    </w:p>
    <w:p w:rsidR="004C2547" w:rsidRDefault="004C2547" w:rsidP="00BF2813">
      <w:pPr>
        <w:jc w:val="both"/>
      </w:pPr>
      <w:r>
        <w:t>Организационный отдел</w:t>
      </w:r>
      <w:r w:rsidRPr="00943F39">
        <w:t xml:space="preserve"> -1 экз.</w:t>
      </w:r>
    </w:p>
    <w:p w:rsidR="004C2547" w:rsidRDefault="004C2547" w:rsidP="00BF2813">
      <w:pPr>
        <w:jc w:val="both"/>
      </w:pPr>
      <w:r>
        <w:t xml:space="preserve">Дума </w:t>
      </w:r>
      <w:proofErr w:type="spellStart"/>
      <w:r>
        <w:t>Камышловского</w:t>
      </w:r>
      <w:proofErr w:type="spellEnd"/>
      <w:r>
        <w:t xml:space="preserve"> городского округа – 1 экз.</w:t>
      </w:r>
    </w:p>
    <w:p w:rsidR="004C2547" w:rsidRPr="00943F39" w:rsidRDefault="004C2547" w:rsidP="00BF281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4C2547" w:rsidRPr="00943F39">
        <w:tc>
          <w:tcPr>
            <w:tcW w:w="2802" w:type="dxa"/>
          </w:tcPr>
          <w:p w:rsidR="004C2547" w:rsidRPr="00943F39" w:rsidRDefault="004C2547" w:rsidP="00A33EA8">
            <w:r w:rsidRPr="00943F39">
              <w:t xml:space="preserve">Фамилия, имя, отчество исполнителя, место работы, должность, </w:t>
            </w:r>
          </w:p>
          <w:p w:rsidR="004C2547" w:rsidRPr="00943F39" w:rsidRDefault="004C2547" w:rsidP="00A33EA8">
            <w:pPr>
              <w:jc w:val="both"/>
            </w:pPr>
            <w:r w:rsidRPr="00943F39">
              <w:t>телефон:</w:t>
            </w:r>
          </w:p>
        </w:tc>
        <w:tc>
          <w:tcPr>
            <w:tcW w:w="6769" w:type="dxa"/>
          </w:tcPr>
          <w:p w:rsidR="004C2547" w:rsidRPr="00943F39" w:rsidRDefault="004C2547" w:rsidP="00A33EA8">
            <w:pPr>
              <w:jc w:val="both"/>
            </w:pPr>
            <w:r>
              <w:t xml:space="preserve">Власова А.Е., </w:t>
            </w:r>
            <w:r w:rsidR="00706D9E">
              <w:t xml:space="preserve">главный специалист </w:t>
            </w:r>
            <w:r>
              <w:t>организационного</w:t>
            </w:r>
            <w:r w:rsidRPr="00943F39">
              <w:t xml:space="preserve"> отдела администрации </w:t>
            </w:r>
            <w:proofErr w:type="spellStart"/>
            <w:r w:rsidRPr="00943F39">
              <w:t>Камышловского</w:t>
            </w:r>
            <w:proofErr w:type="spellEnd"/>
            <w:r w:rsidRPr="00943F39">
              <w:t xml:space="preserve"> городского округа</w:t>
            </w:r>
          </w:p>
          <w:p w:rsidR="004C2547" w:rsidRPr="00943F39" w:rsidRDefault="004C2547" w:rsidP="00A33EA8">
            <w:pPr>
              <w:jc w:val="both"/>
            </w:pPr>
            <w:r w:rsidRPr="00943F39">
              <w:t>8(34375) 2-32-24</w:t>
            </w:r>
          </w:p>
        </w:tc>
      </w:tr>
    </w:tbl>
    <w:p w:rsidR="004C2547" w:rsidRPr="00943F39" w:rsidRDefault="004C2547" w:rsidP="00BF2813">
      <w:pPr>
        <w:jc w:val="both"/>
      </w:pPr>
      <w:r w:rsidRPr="00943F39">
        <w:t>Передано на согласование: ______________</w:t>
      </w:r>
    </w:p>
    <w:p w:rsidR="004C2547" w:rsidRPr="00943F39" w:rsidRDefault="004C2547" w:rsidP="00BF2813">
      <w:pPr>
        <w:jc w:val="both"/>
        <w:rPr>
          <w:vertAlign w:val="superscript"/>
        </w:rPr>
      </w:pPr>
      <w:r w:rsidRPr="00943F39">
        <w:t xml:space="preserve">                                                         </w:t>
      </w:r>
      <w:r w:rsidRPr="00943F39">
        <w:rPr>
          <w:vertAlign w:val="superscript"/>
        </w:rPr>
        <w:t>(дата)</w:t>
      </w:r>
    </w:p>
    <w:p w:rsidR="004C2547" w:rsidRPr="00943F39" w:rsidRDefault="004C2547" w:rsidP="00BF2813">
      <w:pPr>
        <w:rPr>
          <w:sz w:val="28"/>
          <w:szCs w:val="28"/>
        </w:rPr>
      </w:pPr>
    </w:p>
    <w:p w:rsidR="004C2547" w:rsidRPr="00943F39" w:rsidRDefault="004C2547" w:rsidP="00BF2813">
      <w:pPr>
        <w:rPr>
          <w:sz w:val="28"/>
          <w:szCs w:val="28"/>
        </w:rPr>
      </w:pPr>
      <w:r w:rsidRPr="00943F39">
        <w:rPr>
          <w:sz w:val="28"/>
          <w:szCs w:val="28"/>
        </w:rPr>
        <w:t xml:space="preserve">Глава </w:t>
      </w:r>
      <w:proofErr w:type="spellStart"/>
      <w:r w:rsidRPr="00943F39">
        <w:rPr>
          <w:sz w:val="28"/>
          <w:szCs w:val="28"/>
        </w:rPr>
        <w:t>Камышловского</w:t>
      </w:r>
      <w:proofErr w:type="spellEnd"/>
      <w:r w:rsidRPr="00943F39">
        <w:rPr>
          <w:sz w:val="28"/>
          <w:szCs w:val="28"/>
        </w:rPr>
        <w:t xml:space="preserve"> городского округа                                     </w:t>
      </w:r>
      <w:r w:rsidR="00706D9E">
        <w:rPr>
          <w:sz w:val="28"/>
          <w:szCs w:val="28"/>
        </w:rPr>
        <w:t>А.В. Половников</w:t>
      </w:r>
    </w:p>
    <w:p w:rsidR="004C2547" w:rsidRDefault="004C2547" w:rsidP="00BF2813">
      <w:pPr>
        <w:rPr>
          <w:sz w:val="28"/>
          <w:szCs w:val="28"/>
        </w:rPr>
      </w:pPr>
    </w:p>
    <w:p w:rsidR="004C2547" w:rsidRDefault="004C2547" w:rsidP="00BF2813"/>
    <w:p w:rsidR="004C2547" w:rsidRDefault="004C2547" w:rsidP="00BF2813"/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                                                 </w:t>
      </w:r>
    </w:p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4C2547" w:rsidRDefault="004C2547" w:rsidP="004942D7">
      <w:pPr>
        <w:jc w:val="center"/>
        <w:rPr>
          <w:noProof/>
        </w:rPr>
      </w:pPr>
    </w:p>
    <w:p w:rsidR="00927955" w:rsidRDefault="00927955" w:rsidP="004942D7">
      <w:pPr>
        <w:jc w:val="center"/>
        <w:rPr>
          <w:noProof/>
        </w:rPr>
      </w:pPr>
    </w:p>
    <w:p w:rsidR="00927955" w:rsidRDefault="00927955" w:rsidP="004942D7">
      <w:pPr>
        <w:jc w:val="center"/>
        <w:rPr>
          <w:noProof/>
        </w:rPr>
      </w:pPr>
    </w:p>
    <w:p w:rsidR="00927955" w:rsidRDefault="00927955" w:rsidP="004942D7">
      <w:pPr>
        <w:jc w:val="center"/>
        <w:rPr>
          <w:noProof/>
        </w:rPr>
      </w:pPr>
    </w:p>
    <w:p w:rsidR="00927955" w:rsidRDefault="00927955" w:rsidP="004942D7">
      <w:pPr>
        <w:jc w:val="center"/>
        <w:rPr>
          <w:noProof/>
        </w:rPr>
      </w:pPr>
    </w:p>
    <w:p w:rsidR="00927955" w:rsidRDefault="00927955" w:rsidP="004942D7">
      <w:pPr>
        <w:jc w:val="center"/>
        <w:rPr>
          <w:noProof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 w:rsidTr="008A21FE">
        <w:tc>
          <w:tcPr>
            <w:tcW w:w="9743" w:type="dxa"/>
          </w:tcPr>
          <w:p w:rsidR="008A21FE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  <w:r w:rsidRPr="00927955">
              <w:rPr>
                <w:b/>
                <w:bCs/>
                <w:sz w:val="28"/>
                <w:szCs w:val="28"/>
              </w:rPr>
              <w:t xml:space="preserve">Об утверждении Порядка увольнения (освобождения от должности) лиц, замещающих муниципальные должности в </w:t>
            </w:r>
            <w:proofErr w:type="spellStart"/>
            <w:r w:rsidRPr="00927955">
              <w:rPr>
                <w:b/>
                <w:bCs/>
                <w:sz w:val="28"/>
                <w:szCs w:val="28"/>
              </w:rPr>
              <w:t>Камышловском</w:t>
            </w:r>
            <w:proofErr w:type="spellEnd"/>
            <w:r w:rsidRPr="00927955">
              <w:rPr>
                <w:b/>
                <w:bCs/>
                <w:sz w:val="28"/>
                <w:szCs w:val="28"/>
              </w:rPr>
              <w:t xml:space="preserve"> городском округе, в связи с утратой доверия</w:t>
            </w:r>
          </w:p>
          <w:p w:rsidR="00927955" w:rsidRPr="0094198C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Pr="00927955" w:rsidRDefault="00927955" w:rsidP="00927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55">
        <w:rPr>
          <w:rFonts w:ascii="Times New Roman" w:hAnsi="Times New Roman" w:cs="Times New Roman"/>
          <w:sz w:val="28"/>
          <w:szCs w:val="28"/>
        </w:rPr>
        <w:t xml:space="preserve">В соответствии со статьями 7.1, 13.1 Федерального закона от 25.12.2008 г. № 273-ФЗ «О противодействии коррупции», статьей 10 Федерального закона от 07.05.2013 г.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17 Закона Свердловской области от 20.02.2009 г. № 2-ОЗ «О противодействии коррупции в Свердловской области», руководствуясь Уставом </w:t>
      </w:r>
      <w:proofErr w:type="spellStart"/>
      <w:r w:rsidRPr="0092795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A21FE" w:rsidRPr="008A21F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927955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увольнения (освобождения от должности) лиц, замещающих муниципальные должности в </w:t>
      </w:r>
      <w:proofErr w:type="spellStart"/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округе, в связи с утратой доверия 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4C2547" w:rsidRPr="00706D9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</w:p>
    <w:p w:rsidR="00927955" w:rsidRDefault="00927955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Решением Думы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городского округа от          №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A21FE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округе, в связи с утратой доверия</w:t>
      </w:r>
    </w:p>
    <w:p w:rsidR="00927955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муниципальные должности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 (далее - лицо, замещающее муниципальную должность).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 лицом, замещающим муниципальную должность, понимается </w:t>
      </w:r>
      <w:r w:rsidR="00A35237"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 w:rsidR="00A352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4) осуществления лицом предпринимательской деятельности;</w:t>
      </w:r>
    </w:p>
    <w:p w:rsid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27955" w:rsidRPr="00927955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Подпункты 1, 3, 4, 5 настоящего пункта распространяются на лицо, замещающее муниципальную должность на постоянной основе.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Решение об увольнении (об освобождении от должности) лица, замещающего муниципальную должность, в связи с утратой доверия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принимается </w:t>
      </w:r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</w:t>
      </w:r>
      <w:proofErr w:type="spellStart"/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на основании материалов</w:t>
      </w:r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>, подтверждающих случаи, установленные пунктом 2 настоящего порядка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половины от установленной численности депутатов Думы </w:t>
      </w:r>
      <w:proofErr w:type="spellStart"/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4.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7FA8" w:rsidRDefault="00927955" w:rsidP="00927955">
      <w:pPr>
        <w:pStyle w:val="ConsPlusTitle"/>
        <w:ind w:firstLine="709"/>
        <w:jc w:val="both"/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Решение об увольнении (освобождении от должности) в связи с утратой доверия принимается не позднее одного месяца со дня получения </w:t>
      </w:r>
      <w:r w:rsidR="00AB720A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информации, свидетельст</w:t>
      </w:r>
      <w:r w:rsidR="0091229E">
        <w:rPr>
          <w:rFonts w:ascii="Times New Roman" w:hAnsi="Times New Roman" w:cs="Times New Roman"/>
          <w:b w:val="0"/>
          <w:bCs w:val="0"/>
          <w:sz w:val="28"/>
          <w:szCs w:val="28"/>
        </w:rPr>
        <w:t>вующей о совершении коррупционного правонарушения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r w:rsidR="00D27FA8" w:rsidRPr="00D27FA8">
        <w:t xml:space="preserve"> </w:t>
      </w:r>
    </w:p>
    <w:p w:rsidR="004D4EF1" w:rsidRPr="004D4EF1" w:rsidRDefault="004D4EF1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sz w:val="28"/>
          <w:szCs w:val="28"/>
        </w:rPr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В </w:t>
      </w:r>
      <w:r w:rsidR="003A7F9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ешении об увольнении (освобождении от должности) в связи с утратой доверия лицу, замещающему муниципальную должность, указывается соответствующее основание, предусмотренное пунктом 2 настоящего Порядка.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Копия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об увольнении (освобождении от должности) лица, замещающего муниципальную должность, в связи с утратой доверия в течение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пяти рабочих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дней со дня вступления в силу соответствующего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ешения вручается указанному лицу под роспись либо в этот же срок направляется ему заказным письмом с уведомлением.</w:t>
      </w:r>
    </w:p>
    <w:p w:rsidR="004D4EF1" w:rsidRPr="004D4EF1" w:rsidRDefault="00927955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="004D4EF1"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4D4EF1" w:rsidRPr="004D4EF1" w:rsidRDefault="004D4EF1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</w:t>
      </w:r>
      <w:bookmarkStart w:id="0" w:name="_GoBack"/>
      <w:bookmarkEnd w:id="0"/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емом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Правительством Российской Федерации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7FA8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Лицо, замещающее муниципальную должность, вправе обжаловать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 Думы </w:t>
      </w:r>
      <w:proofErr w:type="spellStart"/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об увольнении (освобождении от должности) в связи с утратой доверия в установленном действующим законодательством порядке.</w:t>
      </w:r>
    </w:p>
    <w:sectPr w:rsidR="00D27FA8" w:rsidSect="00F76FB5">
      <w:headerReference w:type="default" r:id="rId9"/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CC" w:rsidRDefault="00F027CC">
      <w:r>
        <w:separator/>
      </w:r>
    </w:p>
  </w:endnote>
  <w:endnote w:type="continuationSeparator" w:id="0">
    <w:p w:rsidR="00F027CC" w:rsidRDefault="00F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CC" w:rsidRDefault="00F027CC">
      <w:r>
        <w:separator/>
      </w:r>
    </w:p>
  </w:footnote>
  <w:footnote w:type="continuationSeparator" w:id="0">
    <w:p w:rsidR="00F027CC" w:rsidRDefault="00F0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89A">
      <w:rPr>
        <w:rStyle w:val="a5"/>
        <w:noProof/>
      </w:rPr>
      <w:t>5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35A34"/>
    <w:rsid w:val="003556AF"/>
    <w:rsid w:val="0036286C"/>
    <w:rsid w:val="003831EC"/>
    <w:rsid w:val="003857A1"/>
    <w:rsid w:val="003A37DD"/>
    <w:rsid w:val="003A4D1D"/>
    <w:rsid w:val="003A67D1"/>
    <w:rsid w:val="003A6BCD"/>
    <w:rsid w:val="003A7F91"/>
    <w:rsid w:val="003B5B38"/>
    <w:rsid w:val="003B5EA7"/>
    <w:rsid w:val="003C0E2C"/>
    <w:rsid w:val="003D21BB"/>
    <w:rsid w:val="003F33AB"/>
    <w:rsid w:val="004010A0"/>
    <w:rsid w:val="00440FD9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D4EF1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C389A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24A3D"/>
    <w:rsid w:val="00730B10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D07B8"/>
    <w:rsid w:val="008E77BC"/>
    <w:rsid w:val="00901CAE"/>
    <w:rsid w:val="0091229E"/>
    <w:rsid w:val="00925223"/>
    <w:rsid w:val="00927955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35237"/>
    <w:rsid w:val="00A51400"/>
    <w:rsid w:val="00AB18DA"/>
    <w:rsid w:val="00AB653F"/>
    <w:rsid w:val="00AB720A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27FA8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027CC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0ECB5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11</cp:revision>
  <cp:lastPrinted>2017-12-05T10:43:00Z</cp:lastPrinted>
  <dcterms:created xsi:type="dcterms:W3CDTF">2017-12-04T08:22:00Z</dcterms:created>
  <dcterms:modified xsi:type="dcterms:W3CDTF">2017-12-05T10:47:00Z</dcterms:modified>
</cp:coreProperties>
</file>