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tabs>
          <w:tab w:val="clear" w:pos="708"/>
        </w:tabs>
        <w:ind w:left="0" w:right="0" w:hanging="0"/>
        <w:jc w:val="center"/>
        <w:rPr>
          <w:sz w:val="28"/>
          <w:szCs w:val="28"/>
        </w:rPr>
      </w:pPr>
      <w:r>
        <w:rPr>
          <w:rStyle w:val="Style18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482600" cy="74803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2"/>
        <w:spacing w:lineRule="auto" w:line="240" w:before="0" w:after="0"/>
        <w:jc w:val="left"/>
        <w:rPr/>
      </w:pPr>
      <w:r>
        <w:rPr>
          <w:rStyle w:val="Style18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8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0</w:t>
      </w:r>
      <w:r>
        <w:rPr>
          <w:rStyle w:val="Style18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3</w:t>
      </w:r>
      <w:r>
        <w:rPr>
          <w:rStyle w:val="Style18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.03</w:t>
      </w:r>
      <w:r>
        <w:rPr>
          <w:rStyle w:val="Style18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.2020</w:t>
      </w:r>
      <w:r>
        <w:rPr>
          <w:rStyle w:val="Style18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  N 1</w:t>
      </w:r>
      <w:r>
        <w:rPr>
          <w:rStyle w:val="Style18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4</w:t>
      </w:r>
      <w:r>
        <w:rPr>
          <w:rStyle w:val="Style18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3</w:t>
      </w:r>
      <w:r>
        <w:rPr>
          <w:rStyle w:val="Style18"/>
          <w:rFonts w:eastAsia="Times New Roman" w:cs="Times New Roman" w:ascii="Liberation Serif" w:hAnsi="Liberation Serif"/>
          <w:b/>
          <w:i/>
          <w:iCs/>
          <w:color w:val="000000"/>
          <w:spacing w:val="-1"/>
          <w:sz w:val="28"/>
          <w:szCs w:val="28"/>
          <w:lang w:eastAsia="ru-RU"/>
        </w:rPr>
        <w:t xml:space="preserve">                                   </w:t>
      </w:r>
    </w:p>
    <w:p>
      <w:pPr>
        <w:pStyle w:val="2"/>
        <w:spacing w:lineRule="auto" w:line="240" w:before="0" w:after="0"/>
        <w:jc w:val="center"/>
        <w:rPr>
          <w:rStyle w:val="Style18"/>
          <w:rFonts w:ascii="Liberation Serif" w:hAnsi="Liberation Serif" w:eastAsia="Times New Roman" w:cs="Times New Roman"/>
          <w:b/>
          <w:b/>
          <w:i/>
          <w:i/>
          <w:iCs/>
          <w:color w:val="000000"/>
          <w:spacing w:val="-1"/>
          <w:sz w:val="28"/>
          <w:szCs w:val="28"/>
          <w:lang w:eastAsia="ru-RU"/>
        </w:rPr>
      </w:pPr>
      <w:r>
        <w:rPr/>
      </w:r>
    </w:p>
    <w:p>
      <w:pPr>
        <w:pStyle w:val="2"/>
        <w:spacing w:lineRule="auto" w:line="240" w:before="0" w:after="0"/>
        <w:jc w:val="center"/>
        <w:rPr/>
      </w:pPr>
      <w:r>
        <w:rPr>
          <w:rStyle w:val="Style18"/>
          <w:rFonts w:eastAsia="Times New Roman" w:cs="Times New Roman" w:ascii="Liberation Serif" w:hAnsi="Liberation Serif"/>
          <w:b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>
      <w:pPr>
        <w:pStyle w:val="2"/>
        <w:spacing w:lineRule="auto" w:line="240" w:before="0" w:after="0"/>
        <w:jc w:val="center"/>
        <w:rPr>
          <w:rFonts w:ascii="Liberation Serif" w:hAnsi="Liberation Serif"/>
          <w:i w:val="false"/>
          <w:i w:val="false"/>
        </w:rPr>
      </w:pPr>
      <w:bookmarkStart w:id="0" w:name="__DdeLink__5378_2861549748"/>
      <w:r>
        <w:rPr>
          <w:rFonts w:cs="Times New Roman" w:ascii="Liberation Serif" w:hAnsi="Liberation Serif"/>
          <w:i w:val="false"/>
        </w:rPr>
        <w:t xml:space="preserve">О </w:t>
      </w:r>
      <w:r>
        <w:rPr>
          <w:rFonts w:cs="Times New Roman" w:ascii="Liberation Serif" w:hAnsi="Liberation Serif"/>
          <w:i w:val="false"/>
          <w:iCs w:val="false"/>
        </w:rPr>
        <w:t xml:space="preserve">внесении изменений в </w:t>
      </w:r>
      <w:r>
        <w:rPr>
          <w:rFonts w:ascii="Liberation Serif" w:hAnsi="Liberation Serif"/>
          <w:i w:val="false"/>
        </w:rPr>
        <w:t xml:space="preserve">постановление </w:t>
      </w:r>
    </w:p>
    <w:p>
      <w:pPr>
        <w:pStyle w:val="2"/>
        <w:spacing w:lineRule="auto" w:line="240" w:before="0" w:after="0"/>
        <w:jc w:val="center"/>
        <w:rPr>
          <w:rFonts w:ascii="Liberation Serif" w:hAnsi="Liberation Serif"/>
          <w:i w:val="false"/>
          <w:i w:val="false"/>
        </w:rPr>
      </w:pPr>
      <w:r>
        <w:rPr>
          <w:rFonts w:ascii="Liberation Serif" w:hAnsi="Liberation Serif"/>
          <w:i w:val="false"/>
        </w:rPr>
        <w:t xml:space="preserve">главы Камышловского городского округа от 30.11.2017 года № 1104 </w:t>
      </w:r>
    </w:p>
    <w:p>
      <w:pPr>
        <w:pStyle w:val="2"/>
        <w:spacing w:lineRule="auto" w:line="240" w:before="0" w:after="0"/>
        <w:jc w:val="center"/>
        <w:rPr/>
      </w:pPr>
      <w:r>
        <w:rPr>
          <w:rFonts w:ascii="Liberation Serif" w:hAnsi="Liberation Serif"/>
          <w:i w:val="false"/>
        </w:rPr>
        <w:t>«</w:t>
      </w:r>
      <w:r>
        <w:rPr>
          <w:rFonts w:cs="Times New Roman" w:ascii="Liberation Serif" w:hAnsi="Liberation Serif"/>
          <w:i w:val="false"/>
        </w:rPr>
        <w:t xml:space="preserve">Об образовании избирательных участков (участков референдума) </w:t>
      </w:r>
    </w:p>
    <w:p>
      <w:pPr>
        <w:pStyle w:val="2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i w:val="false"/>
        </w:rPr>
        <w:t xml:space="preserve">для голосования и подсчета голосов избирателей </w:t>
      </w:r>
    </w:p>
    <w:p>
      <w:pPr>
        <w:pStyle w:val="2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i w:val="false"/>
        </w:rPr>
        <w:t xml:space="preserve">(участников референдума) при проведении выборов (референдума) </w:t>
      </w:r>
    </w:p>
    <w:p>
      <w:pPr>
        <w:pStyle w:val="2"/>
        <w:spacing w:lineRule="auto" w:line="240" w:before="0" w:after="0"/>
        <w:jc w:val="center"/>
        <w:rPr>
          <w:rFonts w:ascii="Liberation Serif" w:hAnsi="Liberation Serif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на территории Камышловского городского округа</w:t>
      </w:r>
      <w:r>
        <w:rPr>
          <w:rFonts w:ascii="Liberation Serif" w:hAnsi="Liberation Serif"/>
          <w:i w:val="false"/>
        </w:rPr>
        <w:t>»</w:t>
      </w:r>
      <w:bookmarkEnd w:id="0"/>
    </w:p>
    <w:p>
      <w:pPr>
        <w:pStyle w:val="1"/>
        <w:spacing w:lineRule="auto" w:line="240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cs="Times New Roman" w:ascii="Liberation Serif" w:hAnsi="Liberation Serif"/>
          <w:iCs/>
          <w:sz w:val="28"/>
          <w:szCs w:val="28"/>
        </w:rPr>
      </w:r>
    </w:p>
    <w:p>
      <w:pPr>
        <w:pStyle w:val="Normal"/>
        <w:spacing w:lineRule="auto" w:line="240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cs="Times New Roman" w:ascii="Liberation Serif" w:hAnsi="Liberation Serif"/>
          <w:iCs/>
          <w:sz w:val="28"/>
          <w:szCs w:val="28"/>
        </w:rPr>
      </w:r>
    </w:p>
    <w:p>
      <w:pPr>
        <w:pStyle w:val="BodyTextIndent2"/>
        <w:spacing w:lineRule="auto" w:line="240" w:before="0" w:after="0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</w:t>
      </w:r>
      <w:r>
        <w:rPr>
          <w:rFonts w:ascii="Liberation Serif" w:hAnsi="Liberation Serif"/>
          <w:sz w:val="28"/>
          <w:szCs w:val="28"/>
          <w:lang w:val="ru-RU"/>
        </w:rPr>
        <w:t xml:space="preserve"> пунктом 2</w:t>
      </w:r>
      <w:r>
        <w:rPr>
          <w:rFonts w:ascii="Liberation Serif" w:hAnsi="Liberation Serif"/>
          <w:sz w:val="28"/>
          <w:szCs w:val="28"/>
        </w:rPr>
        <w:t xml:space="preserve"> стать</w:t>
      </w:r>
      <w:r>
        <w:rPr>
          <w:rFonts w:ascii="Liberation Serif" w:hAnsi="Liberation Serif"/>
          <w:sz w:val="28"/>
          <w:szCs w:val="28"/>
          <w:lang w:val="ru-RU"/>
        </w:rPr>
        <w:t>и</w:t>
      </w:r>
      <w:r>
        <w:rPr>
          <w:rFonts w:ascii="Liberation Serif" w:hAnsi="Liberation Serif"/>
          <w:sz w:val="28"/>
          <w:szCs w:val="28"/>
        </w:rPr>
        <w:t xml:space="preserve"> 19 Ф</w:t>
      </w:r>
      <w:r>
        <w:rPr>
          <w:rFonts w:ascii="Liberation Serif" w:hAnsi="Liberation Serif"/>
          <w:sz w:val="28"/>
          <w:szCs w:val="28"/>
          <w:lang w:val="ru-RU"/>
        </w:rPr>
        <w:t>едерального закона от 12 февраля 2002 года № 67-ФЗ</w:t>
      </w:r>
      <w:r>
        <w:rPr>
          <w:rFonts w:ascii="Liberation Serif" w:hAnsi="Liberation Serif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rFonts w:ascii="Liberation Serif" w:hAnsi="Liberation Serif"/>
          <w:sz w:val="28"/>
          <w:szCs w:val="28"/>
          <w:lang w:val="ru-RU"/>
        </w:rPr>
        <w:t>по результатам проведенного обследования состояния помещений, которые определены как места нахождения участковых избирательных комиссий, и помещений для голосования избирательных участков, а также сдачей в эксплуатацию жилых домов на территории Камышловского городского округа, по</w:t>
      </w:r>
      <w:r>
        <w:rPr>
          <w:rFonts w:ascii="Liberation Serif" w:hAnsi="Liberation Serif"/>
          <w:sz w:val="28"/>
          <w:szCs w:val="28"/>
        </w:rPr>
        <w:t xml:space="preserve"> согласованию с Камышловской городской территориальной избирательной комиссией</w:t>
      </w:r>
      <w:r>
        <w:rPr>
          <w:rFonts w:ascii="Liberation Serif" w:hAnsi="Liberation Serif"/>
          <w:sz w:val="28"/>
          <w:szCs w:val="28"/>
          <w:lang w:val="ru-RU"/>
        </w:rPr>
        <w:t xml:space="preserve"> (решение № 3/12 от 27 февраля 2020 года)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администрация Камышловского городского округа,</w:t>
      </w:r>
    </w:p>
    <w:p>
      <w:pPr>
        <w:pStyle w:val="Style20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right="40" w:firstLine="567"/>
        <w:jc w:val="both"/>
        <w:rPr>
          <w:rStyle w:val="Style15"/>
          <w:rFonts w:ascii="Liberation Serif" w:hAnsi="Liberation Serif" w:cs="Times New Roman"/>
          <w:sz w:val="28"/>
          <w:szCs w:val="28"/>
        </w:rPr>
      </w:pPr>
      <w:r>
        <w:rPr>
          <w:rStyle w:val="Style15"/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2"/>
        <w:numPr>
          <w:ilvl w:val="0"/>
          <w:numId w:val="1"/>
        </w:numPr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567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cs="Times New Roman" w:ascii="Liberation Serif" w:hAnsi="Liberation Serif"/>
          <w:b w:val="false"/>
          <w:i w:val="false"/>
        </w:rPr>
        <w:t xml:space="preserve">Внести в постановление главы Камышловского городского округа </w:t>
      </w:r>
      <w:r>
        <w:rPr>
          <w:rFonts w:ascii="Liberation Serif" w:hAnsi="Liberation Serif"/>
          <w:b w:val="false"/>
          <w:i w:val="false"/>
        </w:rPr>
        <w:t>от 30.11.2017 года № 1104 «</w:t>
      </w:r>
      <w:r>
        <w:rPr>
          <w:rFonts w:cs="Times New Roman" w:ascii="Liberation Serif" w:hAnsi="Liberation Serif"/>
          <w:b w:val="false"/>
          <w:i w:val="false"/>
        </w:rPr>
        <w:t>Об образовании избирательных участков (участков референдума) для голосования и подсчета голосов избирателей (участников референдума) при проведении выборов (референдума) на территории Камышловского городского округа</w:t>
      </w:r>
      <w:r>
        <w:rPr>
          <w:rFonts w:ascii="Liberation Serif" w:hAnsi="Liberation Serif"/>
          <w:b w:val="false"/>
          <w:i w:val="false"/>
        </w:rPr>
        <w:t>» следующие изменения в Приложении 1 к постановлению: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сведениях об избирательном участке № 1928 слова «Центр – административное здание комплексно-эксплуатационной службы города Камышлова АО «ГАЗЭКС» (ул. Северная, 72, тел. 89582276854).» заменить на «Центр – административное здание ООО «Камышловский клеевой завод» (ул. Северная, 47-Б, тел. 89582276854).»;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сведениях об избирательном участке № 1931, его состав дополнить следующими улицами: ул.Олимпийская, ул.Солнечная, ул.Радужная.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BodyText2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219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>
        <w:rFonts w:cs="Times New Roman"/>
      </w:rPr>
    </w:pPr>
    <w:r>
      <w:rPr>
        <w:rFonts w:cs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1e2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6d1e23"/>
    <w:pPr>
      <w:keepNext w:val="true"/>
      <w:spacing w:lineRule="auto" w:line="240" w:before="0" w:after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next w:val="Normal"/>
    <w:link w:val="20"/>
    <w:uiPriority w:val="99"/>
    <w:qFormat/>
    <w:locked/>
    <w:rsid w:val="00f72c10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6d1e23"/>
    <w:rPr>
      <w:rFonts w:ascii="Calibri" w:hAnsi="Calibri" w:cs="Calibri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8324e6"/>
    <w:rPr>
      <w:rFonts w:ascii="Cambria" w:hAnsi="Cambria" w:cs="Cambria"/>
      <w:b/>
      <w:bCs/>
      <w:i/>
      <w:iCs/>
      <w:sz w:val="28"/>
      <w:szCs w:val="28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locked/>
    <w:rsid w:val="00924b43"/>
    <w:rPr>
      <w:rFonts w:ascii="Tahoma" w:hAnsi="Tahoma" w:cs="Tahoma"/>
      <w:sz w:val="16"/>
      <w:szCs w:val="16"/>
      <w:lang w:eastAsia="ru-RU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locked/>
    <w:rsid w:val="00741dde"/>
    <w:rPr>
      <w:rFonts w:ascii="Calibri" w:hAnsi="Calibri" w:cs="Calibri"/>
      <w:lang w:eastAsia="ru-RU"/>
    </w:rPr>
  </w:style>
  <w:style w:type="character" w:styleId="Style14" w:customStyle="1">
    <w:name w:val="Нижний колонтитул Знак"/>
    <w:basedOn w:val="DefaultParagraphFont"/>
    <w:link w:val="a7"/>
    <w:uiPriority w:val="99"/>
    <w:semiHidden/>
    <w:qFormat/>
    <w:locked/>
    <w:rsid w:val="00741dde"/>
    <w:rPr>
      <w:rFonts w:ascii="Calibri" w:hAnsi="Calibri" w:cs="Calibri"/>
      <w:lang w:eastAsia="ru-RU"/>
    </w:rPr>
  </w:style>
  <w:style w:type="character" w:styleId="BodyTextChar1" w:customStyle="1">
    <w:name w:val="Body Text Char1"/>
    <w:uiPriority w:val="99"/>
    <w:qFormat/>
    <w:locked/>
    <w:rsid w:val="00eb7a50"/>
    <w:rPr>
      <w:sz w:val="27"/>
      <w:szCs w:val="27"/>
    </w:rPr>
  </w:style>
  <w:style w:type="character" w:styleId="22" w:customStyle="1">
    <w:name w:val="Основной текст (2)_"/>
    <w:basedOn w:val="DefaultParagraphFont"/>
    <w:link w:val="22"/>
    <w:uiPriority w:val="99"/>
    <w:qFormat/>
    <w:locked/>
    <w:rsid w:val="00eb7a50"/>
    <w:rPr>
      <w:b/>
      <w:bCs/>
      <w:i/>
      <w:iCs/>
      <w:sz w:val="27"/>
      <w:szCs w:val="27"/>
    </w:rPr>
  </w:style>
  <w:style w:type="character" w:styleId="Style15" w:customStyle="1">
    <w:name w:val="Основной текст + Полужирный"/>
    <w:basedOn w:val="BodyTextChar1"/>
    <w:uiPriority w:val="99"/>
    <w:qFormat/>
    <w:rsid w:val="00eb7a50"/>
    <w:rPr>
      <w:b/>
      <w:bCs/>
      <w:sz w:val="27"/>
      <w:szCs w:val="27"/>
    </w:rPr>
  </w:style>
  <w:style w:type="character" w:styleId="Style16" w:customStyle="1">
    <w:name w:val="Основной текст Знак"/>
    <w:basedOn w:val="DefaultParagraphFont"/>
    <w:link w:val="ab"/>
    <w:uiPriority w:val="99"/>
    <w:semiHidden/>
    <w:qFormat/>
    <w:locked/>
    <w:rsid w:val="00f1170c"/>
    <w:rPr>
      <w:rFonts w:eastAsia="Times New Roman"/>
    </w:rPr>
  </w:style>
  <w:style w:type="character" w:styleId="Style17" w:customStyle="1">
    <w:name w:val="Основной текст_"/>
    <w:basedOn w:val="DefaultParagraphFont"/>
    <w:link w:val="23"/>
    <w:qFormat/>
    <w:rsid w:val="004d06c8"/>
    <w:rPr>
      <w:rFonts w:ascii="Times New Roman" w:hAnsi="Times New Roman" w:eastAsia="Times New Roman"/>
      <w:spacing w:val="-1"/>
      <w:sz w:val="26"/>
      <w:szCs w:val="26"/>
      <w:shd w:fill="FFFFFF" w:val="clear"/>
    </w:rPr>
  </w:style>
  <w:style w:type="character" w:styleId="23" w:customStyle="1">
    <w:name w:val="Основной текст 2 Знак"/>
    <w:basedOn w:val="DefaultParagraphFont"/>
    <w:link w:val="24"/>
    <w:uiPriority w:val="99"/>
    <w:semiHidden/>
    <w:qFormat/>
    <w:rsid w:val="00f7378c"/>
    <w:rPr>
      <w:rFonts w:eastAsia="Times New Roman" w:cs="Calibri"/>
    </w:rPr>
  </w:style>
  <w:style w:type="character" w:styleId="10pt0pt" w:customStyle="1">
    <w:name w:val="Основной текст + 10 pt;Не полужирный;Интервал 0 pt"/>
    <w:basedOn w:val="Style17"/>
    <w:qFormat/>
    <w:rsid w:val="001d025a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7"/>
      <w:w w:val="100"/>
      <w:sz w:val="20"/>
      <w:szCs w:val="20"/>
      <w:shd w:fill="FFFFFF" w:val="clear"/>
      <w:lang w:val="ru-RU"/>
    </w:rPr>
  </w:style>
  <w:style w:type="character" w:styleId="10pt" w:customStyle="1">
    <w:name w:val="Основной текст + 10 pt"/>
    <w:basedOn w:val="DefaultParagraphFont"/>
    <w:qFormat/>
    <w:rsid w:val="00d6118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7"/>
      <w:w w:val="100"/>
      <w:sz w:val="20"/>
      <w:szCs w:val="20"/>
      <w:effect w:val="none"/>
      <w:shd w:fill="FFFFFF" w:val="clear"/>
      <w:lang w:val="ru-RU"/>
    </w:rPr>
  </w:style>
  <w:style w:type="character" w:styleId="24" w:customStyle="1">
    <w:name w:val="Основной текст с отступом 2 Знак"/>
    <w:basedOn w:val="DefaultParagraphFont"/>
    <w:link w:val="26"/>
    <w:qFormat/>
    <w:rsid w:val="00fc55fd"/>
    <w:rPr>
      <w:rFonts w:ascii="Times New Roman" w:hAnsi="Times New Roman"/>
      <w:sz w:val="20"/>
      <w:szCs w:val="20"/>
      <w:lang w:val="x-none" w:eastAsia="x-none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0">
    <w:name w:val="Body Text"/>
    <w:basedOn w:val="Normal"/>
    <w:link w:val="ac"/>
    <w:uiPriority w:val="99"/>
    <w:rsid w:val="00eb7a50"/>
    <w:pPr>
      <w:shd w:val="clear" w:color="auto" w:fill="FFFFFF"/>
      <w:spacing w:lineRule="exact" w:line="322" w:before="360" w:after="300"/>
    </w:pPr>
    <w:rPr>
      <w:rFonts w:eastAsia="Calibri"/>
      <w:sz w:val="27"/>
      <w:szCs w:val="27"/>
    </w:rPr>
  </w:style>
  <w:style w:type="paragraph" w:styleId="Style21">
    <w:name w:val="List"/>
    <w:basedOn w:val="Style20"/>
    <w:pPr>
      <w:shd w:val="clear" w:fill="FFFFFF"/>
    </w:pPr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qFormat/>
    <w:rsid w:val="00924b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rsid w:val="00741dd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8"/>
    <w:uiPriority w:val="99"/>
    <w:semiHidden/>
    <w:rsid w:val="00741dd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f72c10"/>
    <w:pPr>
      <w:spacing w:lineRule="auto" w:line="240" w:beforeAutospacing="1" w:afterAutospacing="1"/>
    </w:pPr>
    <w:rPr>
      <w:rFonts w:eastAsia="Calibri"/>
      <w:sz w:val="24"/>
      <w:szCs w:val="24"/>
    </w:rPr>
  </w:style>
  <w:style w:type="paragraph" w:styleId="25" w:customStyle="1">
    <w:name w:val="Основной текст (2)"/>
    <w:basedOn w:val="Normal"/>
    <w:link w:val="21"/>
    <w:uiPriority w:val="99"/>
    <w:qFormat/>
    <w:rsid w:val="00eb7a50"/>
    <w:pPr>
      <w:shd w:val="clear" w:color="auto" w:fill="FFFFFF"/>
      <w:spacing w:lineRule="exact" w:line="322" w:before="300" w:after="300"/>
      <w:jc w:val="center"/>
    </w:pPr>
    <w:rPr>
      <w:rFonts w:eastAsia="Calibri"/>
      <w:b/>
      <w:bCs/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  <w:rsid w:val="00982b51"/>
    <w:pPr>
      <w:spacing w:before="0" w:after="200"/>
      <w:ind w:left="720" w:hanging="0"/>
      <w:contextualSpacing/>
    </w:pPr>
    <w:rPr/>
  </w:style>
  <w:style w:type="paragraph" w:styleId="26" w:customStyle="1">
    <w:name w:val="Основной текст2"/>
    <w:basedOn w:val="Normal"/>
    <w:link w:val="ae"/>
    <w:qFormat/>
    <w:rsid w:val="004d06c8"/>
    <w:pPr>
      <w:widowControl w:val="false"/>
      <w:shd w:val="clear" w:color="auto" w:fill="FFFFFF"/>
      <w:spacing w:lineRule="exact" w:line="322" w:before="0" w:after="1140"/>
      <w:ind w:hanging="2440"/>
    </w:pPr>
    <w:rPr>
      <w:rFonts w:ascii="Times New Roman" w:hAnsi="Times New Roman" w:cs="Times New Roman"/>
      <w:spacing w:val="-1"/>
      <w:sz w:val="26"/>
      <w:szCs w:val="26"/>
    </w:rPr>
  </w:style>
  <w:style w:type="paragraph" w:styleId="12" w:customStyle="1">
    <w:name w:val="Знак Знак1"/>
    <w:basedOn w:val="Normal"/>
    <w:qFormat/>
    <w:rsid w:val="00b85624"/>
    <w:pPr>
      <w:spacing w:lineRule="auto" w:line="240"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a07b27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5"/>
    <w:uiPriority w:val="99"/>
    <w:semiHidden/>
    <w:unhideWhenUsed/>
    <w:qFormat/>
    <w:rsid w:val="00f7378c"/>
    <w:pPr>
      <w:spacing w:lineRule="auto" w:line="480" w:before="0" w:after="120"/>
    </w:pPr>
    <w:rPr/>
  </w:style>
  <w:style w:type="paragraph" w:styleId="ConsPlusTitle" w:customStyle="1">
    <w:name w:val="ConsPlusTitle"/>
    <w:qFormat/>
    <w:rsid w:val="00f7378c"/>
    <w:pPr>
      <w:widowControl w:val="fals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4" w:customStyle="1">
    <w:name w:val="Основной текст4"/>
    <w:basedOn w:val="Normal"/>
    <w:qFormat/>
    <w:rsid w:val="001d025a"/>
    <w:pPr>
      <w:widowControl w:val="false"/>
      <w:shd w:val="clear" w:color="auto" w:fill="FFFFFF"/>
      <w:spacing w:lineRule="auto" w:line="240" w:before="420" w:after="420"/>
      <w:jc w:val="center"/>
    </w:pPr>
    <w:rPr>
      <w:rFonts w:ascii="Times New Roman" w:hAnsi="Times New Roman" w:cs="Times New Roman"/>
      <w:spacing w:val="8"/>
      <w:lang w:eastAsia="en-US"/>
    </w:rPr>
  </w:style>
  <w:style w:type="paragraph" w:styleId="BodyTextIndent2">
    <w:name w:val="Body Text Indent 2"/>
    <w:basedOn w:val="Normal"/>
    <w:link w:val="27"/>
    <w:qFormat/>
    <w:rsid w:val="00fc55fd"/>
    <w:pPr>
      <w:widowControl w:val="false"/>
      <w:spacing w:lineRule="auto" w:line="480" w:before="0" w:after="120"/>
      <w:ind w:left="283" w:hanging="0"/>
    </w:pPr>
    <w:rPr>
      <w:rFonts w:ascii="Times New Roman" w:hAnsi="Times New Roman" w:eastAsia="Calibri" w:cs="Times New Roman"/>
      <w:sz w:val="20"/>
      <w:szCs w:val="20"/>
      <w:lang w:val="x-none" w:eastAsia="x-none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ind w:left="0" w:right="0" w:firstLine="72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LibreOffice/6.3.4.2$Windows_X86_64 LibreOffice_project/60da17e045e08f1793c57c00ba83cdfce946d0aa</Application>
  <Pages>2</Pages>
  <Words>267</Words>
  <Characters>1861</Characters>
  <CharactersWithSpaces>2199</CharactersWithSpaces>
  <Paragraphs>21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2020-02-28T11:27:00Z</dcterms:created>
  <dc:creator>GP</dc:creator>
  <dc:description/>
  <dc:language>ru-RU</dc:language>
  <cp:lastModifiedBy/>
  <cp:lastPrinted>2020-03-03T15:40:32Z</cp:lastPrinted>
  <dcterms:modified xsi:type="dcterms:W3CDTF">2020-03-03T15:40:42Z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