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3"/>
          <w:sz w:val="28"/>
          <w:szCs w:val="28"/>
          <w:lang w:val="ru-RU" w:eastAsia="ru-RU" w:bidi="ar-SA"/>
        </w:rPr>
        <w:t xml:space="preserve"> </w:t>
      </w:r>
      <w:r>
        <w:rPr/>
        <w:drawing>
          <wp:inline distT="0" distB="0" distL="0" distR="0">
            <wp:extent cx="478790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2"/>
        <w:jc w:val="center"/>
        <w:rPr>
          <w:rFonts w:ascii="Liberation Serif;Times New Roman" w:hAnsi="Liberation Serif;Times New Roman" w:eastAsia="Liberation Serif;Times New Roman" w:cs="Liberation Serif;Times New Roman"/>
          <w:b/>
          <w:b/>
          <w:sz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rPr>
          <w:rFonts w:ascii="Liberation Serif;Times New Roman" w:hAnsi="Liberation Serif;Times New Roman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ind w:left="0" w:right="0" w:hanging="0"/>
        <w:jc w:val="both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  <w:lang w:val="ru-RU" w:eastAsia="ru-RU" w:bidi="ar-SA"/>
        </w:rPr>
        <w:t>от 20.06.2022 N 512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</w:t>
      </w:r>
    </w:p>
    <w:p>
      <w:pPr>
        <w:pStyle w:val="Style22"/>
        <w:tabs>
          <w:tab w:val="clear" w:pos="708"/>
          <w:tab w:val="center" w:pos="4819" w:leader="none"/>
          <w:tab w:val="left" w:pos="7740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ab/>
        <w:t>на счете регионального оператора»</w:t>
        <w:tab/>
      </w:r>
    </w:p>
    <w:p>
      <w:pPr>
        <w:pStyle w:val="Style22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Style13"/>
          <w:rFonts w:ascii="Liberation Serif" w:hAnsi="Liberation Serif"/>
          <w:sz w:val="28"/>
          <w:szCs w:val="28"/>
          <w:shd w:fill="FFFFFF" w:val="clear"/>
        </w:rPr>
        <w:t>, администрация Камышловского городского округа</w:t>
      </w:r>
    </w:p>
    <w:p>
      <w:pPr>
        <w:pStyle w:val="Style22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на счете регионального оператора», исключив из приложения многоквартирный дом, расположенный по адресу: г. Камышлов, ул.Молодогвардейская, д. 31,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дома).</w:t>
      </w:r>
    </w:p>
    <w:p>
      <w:pPr>
        <w:pStyle w:val="Style22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2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Камышловского городского округа  Мартьянова К.Е.</w:t>
      </w:r>
    </w:p>
    <w:p>
      <w:pPr>
        <w:pStyle w:val="Style22"/>
        <w:ind w:left="0" w:right="0" w:firstLine="708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708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Глава</w:t>
      </w:r>
    </w:p>
    <w:p>
      <w:pPr>
        <w:pStyle w:val="Style22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549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2"/>
    <w:qFormat/>
    <w:pPr>
      <w:suppressAutoHyphens w:val="true"/>
      <w:jc w:val="both"/>
    </w:pPr>
    <w:rPr>
      <w:sz w:val="28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6">
    <w:name w:val="Абзац списка"/>
    <w:basedOn w:val="Style22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333</TotalTime>
  <Application>LibreOffice/7.0.6.2$Linux_X86_64 LibreOffice_project/00$Build-2</Application>
  <AppVersion>15.0000</AppVersion>
  <Pages>2</Pages>
  <Words>297</Words>
  <Characters>2087</Characters>
  <CharactersWithSpaces>2422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2022-06-22T11:07:42Z</cp:lastPrinted>
  <dcterms:modified xsi:type="dcterms:W3CDTF">2022-06-22T11:08:15Z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