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396240" cy="601980"/>
            <wp:effectExtent l="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1"/>
          <w:rFonts w:cs="Times New Roman" w:ascii="Liberation Serif" w:hAnsi="Liberation Serif"/>
          <w:sz w:val="28"/>
          <w:szCs w:val="28"/>
        </w:rPr>
        <w:t xml:space="preserve"> </w:t>
      </w:r>
    </w:p>
    <w:p>
      <w:pPr>
        <w:pStyle w:val="Style23"/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Style23"/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П О С Т А Н О В Л Е Н И Е</w:t>
      </w:r>
    </w:p>
    <w:p>
      <w:pPr>
        <w:pStyle w:val="Style23"/>
        <w:pBdr>
          <w:top w:val="double" w:sz="12" w:space="1" w:color="000000"/>
        </w:pBdr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Style23"/>
        <w:widowControl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Style w:val="Style11"/>
          <w:rFonts w:cs="Times New Roman" w:ascii="Liberation Serif" w:hAnsi="Liberation Serif"/>
          <w:b/>
          <w:bCs/>
          <w:sz w:val="28"/>
          <w:szCs w:val="28"/>
        </w:rPr>
        <w:t>от 22</w:t>
      </w:r>
      <w:r>
        <w:rPr>
          <w:rStyle w:val="Style11"/>
          <w:rFonts w:eastAsia="Times New Roman" w:cs="Times New Roman" w:ascii="Liberation Serif" w:hAnsi="Liberation Serif"/>
          <w:b/>
          <w:bCs/>
          <w:sz w:val="28"/>
          <w:szCs w:val="28"/>
        </w:rPr>
        <w:t>.</w:t>
      </w:r>
      <w:r>
        <w:rPr>
          <w:rStyle w:val="Style11"/>
          <w:rFonts w:cs="Times New Roman" w:ascii="Liberation Serif" w:hAnsi="Liberation Serif"/>
          <w:b/>
          <w:bCs/>
          <w:sz w:val="28"/>
          <w:szCs w:val="28"/>
        </w:rPr>
        <w:t xml:space="preserve">04.2022  № </w:t>
      </w:r>
      <w:r>
        <w:rPr>
          <w:rStyle w:val="Style11"/>
          <w:rFonts w:eastAsia="Times New Roman" w:cs="Times New Roman" w:ascii="Liberation Serif" w:hAnsi="Liberation Serif"/>
          <w:b/>
          <w:bCs/>
          <w:sz w:val="28"/>
          <w:szCs w:val="28"/>
        </w:rPr>
        <w:t>3</w:t>
      </w:r>
      <w:r>
        <w:rPr>
          <w:rStyle w:val="Style11"/>
          <w:rFonts w:eastAsia="Times New Roman" w:cs="Times New Roman" w:ascii="Liberation Serif" w:hAnsi="Liberation Serif"/>
          <w:b/>
          <w:bCs/>
          <w:sz w:val="28"/>
          <w:szCs w:val="28"/>
        </w:rPr>
        <w:t>30</w:t>
      </w:r>
    </w:p>
    <w:p>
      <w:pPr>
        <w:pStyle w:val="42"/>
        <w:shd w:fill="FFFFFF" w:val="clear"/>
        <w:spacing w:before="0" w:after="0"/>
        <w:ind w:left="0" w:right="0" w:firstLine="709"/>
        <w:rPr>
          <w:rStyle w:val="Style11"/>
          <w:rFonts w:ascii="Liberation Serif" w:hAnsi="Liberation Serif"/>
          <w:sz w:val="28"/>
          <w:szCs w:val="28"/>
        </w:rPr>
      </w:pPr>
      <w:r>
        <w:rPr/>
      </w:r>
    </w:p>
    <w:p>
      <w:pPr>
        <w:pStyle w:val="42"/>
        <w:shd w:fill="FFFFFF" w:val="clear"/>
        <w:spacing w:before="0" w:after="0"/>
        <w:ind w:left="0" w:right="0" w:firstLine="709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О внесении изменений и дополнений в Программу празднования </w:t>
      </w:r>
    </w:p>
    <w:p>
      <w:pPr>
        <w:pStyle w:val="42"/>
        <w:shd w:fill="FFFFFF" w:val="clear"/>
        <w:spacing w:before="0" w:after="0"/>
        <w:ind w:left="0" w:right="0" w:firstLine="709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77-й годовщины Победы в Великой Отечественной Войне </w:t>
      </w:r>
    </w:p>
    <w:p>
      <w:pPr>
        <w:pStyle w:val="42"/>
        <w:shd w:fill="FFFFFF" w:val="clear"/>
        <w:spacing w:before="0" w:after="0"/>
        <w:ind w:left="0" w:right="0" w:firstLine="709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1941 – 1945 годов в Камышловском городском округе, 04-09 мая </w:t>
      </w:r>
    </w:p>
    <w:p>
      <w:pPr>
        <w:pStyle w:val="42"/>
        <w:shd w:fill="FFFFFF" w:val="clear"/>
        <w:spacing w:before="0" w:after="0"/>
        <w:ind w:left="0" w:right="0" w:firstLine="709"/>
        <w:rPr/>
      </w:pPr>
      <w:r>
        <w:rPr>
          <w:rStyle w:val="Style11"/>
          <w:rFonts w:ascii="Liberation Serif" w:hAnsi="Liberation Serif"/>
          <w:sz w:val="28"/>
          <w:szCs w:val="28"/>
        </w:rPr>
        <w:t>в 2022 году, утвержденную постановлением администрации Камышловского городского округа от</w:t>
      </w:r>
      <w:r>
        <w:rPr>
          <w:rStyle w:val="Style11"/>
          <w:rFonts w:ascii="Liberation Serif" w:hAnsi="Liberation Serif"/>
        </w:rPr>
        <w:t xml:space="preserve"> 11</w:t>
      </w:r>
      <w:r>
        <w:rPr>
          <w:rStyle w:val="Style11"/>
          <w:rFonts w:ascii="Liberation Serif" w:hAnsi="Liberation Serif"/>
          <w:sz w:val="28"/>
          <w:szCs w:val="28"/>
        </w:rPr>
        <w:t xml:space="preserve">.04.2022 N296 «О подготовке </w:t>
      </w:r>
    </w:p>
    <w:p>
      <w:pPr>
        <w:pStyle w:val="42"/>
        <w:shd w:fill="FFFFFF" w:val="clear"/>
        <w:spacing w:before="0" w:after="0"/>
        <w:ind w:left="0" w:right="0" w:firstLine="709"/>
        <w:rPr/>
      </w:pPr>
      <w:r>
        <w:rPr>
          <w:rStyle w:val="Style11"/>
          <w:rFonts w:ascii="Liberation Serif" w:hAnsi="Liberation Serif"/>
          <w:sz w:val="28"/>
          <w:szCs w:val="28"/>
        </w:rPr>
        <w:t>и проведении в Камышловском городском округе мероприятий, посвященных празднованию 77-й годовщины Победы</w:t>
      </w:r>
    </w:p>
    <w:p>
      <w:pPr>
        <w:pStyle w:val="42"/>
        <w:shd w:fill="FFFFFF" w:val="clear"/>
        <w:spacing w:before="0" w:after="0"/>
        <w:ind w:left="0" w:right="0" w:firstLine="709"/>
        <w:rPr/>
      </w:pPr>
      <w:r>
        <w:rPr>
          <w:rStyle w:val="Style11"/>
          <w:rFonts w:ascii="Liberation Serif" w:hAnsi="Liberation Serif"/>
          <w:sz w:val="28"/>
          <w:szCs w:val="28"/>
        </w:rPr>
        <w:t>в Великой Отечественной войне 1941 – 1945 годов»</w:t>
      </w:r>
    </w:p>
    <w:p>
      <w:pPr>
        <w:pStyle w:val="Style24"/>
        <w:spacing w:lineRule="auto"/>
        <w:ind w:left="0" w:right="0" w:firstLine="709"/>
        <w:rPr>
          <w:rFonts w:ascii="Liberation Serif" w:hAnsi="Liberation Serif"/>
          <w:i/>
          <w:i/>
          <w:szCs w:val="28"/>
        </w:rPr>
      </w:pPr>
      <w:r>
        <w:rPr>
          <w:rFonts w:ascii="Liberation Serif" w:hAnsi="Liberation Serif"/>
          <w:i/>
          <w:szCs w:val="28"/>
        </w:rPr>
      </w:r>
    </w:p>
    <w:p>
      <w:pPr>
        <w:pStyle w:val="42"/>
        <w:shd w:fill="FFFFFF" w:val="clear"/>
        <w:spacing w:before="0" w:after="0"/>
        <w:ind w:left="0" w:right="0" w:firstLine="709"/>
        <w:jc w:val="both"/>
        <w:rPr/>
      </w:pPr>
      <w:r>
        <w:rPr>
          <w:rStyle w:val="Style11"/>
          <w:rFonts w:ascii="Liberation Serif" w:hAnsi="Liberation Serif"/>
          <w:b w:val="false"/>
          <w:sz w:val="28"/>
          <w:szCs w:val="28"/>
        </w:rPr>
        <w:t>В связи с проведением дополнительных мероприятий в рамках празднования 77-й годовщины Победы в Великой Отечественной войне 1941 – 1945 годов, администрация Камышловского городского округа</w:t>
      </w:r>
    </w:p>
    <w:p>
      <w:pPr>
        <w:pStyle w:val="Style23"/>
        <w:suppressAutoHyphens w:val="true"/>
        <w:spacing w:lineRule="auto"/>
        <w:ind w:left="0" w:right="0" w:hanging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24"/>
        <w:numPr>
          <w:ilvl w:val="0"/>
          <w:numId w:val="2"/>
        </w:numPr>
        <w:tabs>
          <w:tab w:val="clear" w:pos="709"/>
        </w:tabs>
        <w:spacing w:lineRule="auto"/>
        <w:ind w:left="0" w:right="0" w:firstLine="709"/>
        <w:jc w:val="both"/>
        <w:rPr/>
      </w:pPr>
      <w:r>
        <w:rPr>
          <w:rStyle w:val="Style11"/>
          <w:rFonts w:ascii="Liberation Serif" w:hAnsi="Liberation Serif"/>
          <w:b w:val="false"/>
          <w:szCs w:val="28"/>
        </w:rPr>
        <w:t>Внести в Программу празднования 77-й годовщины Победы в Великой Отечественной Войне 1941 – 1945 годов в Камышловском городском округе, 04-09 мая в 2022 году, утвержденную постановлением администрации Камышловского городского округа</w:t>
      </w:r>
      <w:r>
        <w:rPr>
          <w:rStyle w:val="Style11"/>
          <w:rFonts w:ascii="Liberation Serif" w:hAnsi="Liberation Serif"/>
        </w:rPr>
        <w:t xml:space="preserve"> </w:t>
      </w:r>
      <w:r>
        <w:rPr>
          <w:rStyle w:val="Style11"/>
          <w:rFonts w:ascii="Liberation Serif" w:hAnsi="Liberation Serif"/>
          <w:b w:val="false"/>
          <w:szCs w:val="28"/>
        </w:rPr>
        <w:t xml:space="preserve">от </w:t>
      </w:r>
      <w:r>
        <w:rPr>
          <w:rStyle w:val="Style11"/>
          <w:rFonts w:ascii="Liberation Serif" w:hAnsi="Liberation Serif"/>
          <w:b w:val="false"/>
        </w:rPr>
        <w:t>11</w:t>
      </w:r>
      <w:r>
        <w:rPr>
          <w:rStyle w:val="Style11"/>
          <w:rFonts w:ascii="Liberation Serif" w:hAnsi="Liberation Serif"/>
          <w:b w:val="false"/>
          <w:szCs w:val="28"/>
        </w:rPr>
        <w:t>.04.2022 N296 «О подготовке и проведении в Камышловском городском округе мероприятий, посвященных празднованию 77-й годовщины Победы в Великой Отечественной войне 1941 - 1945 годов»  изложив в новой редакции (прилагается).</w:t>
      </w:r>
    </w:p>
    <w:p>
      <w:pPr>
        <w:pStyle w:val="Style23"/>
        <w:tabs>
          <w:tab w:val="clear" w:pos="709"/>
          <w:tab w:val="left" w:pos="0" w:leader="none"/>
        </w:tabs>
        <w:ind w:left="0" w:right="0" w:firstLine="709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2. Настоящее постановление опубликовать в газете «Камышловские известия» и разместить на официальном сайте Камышловского городского округа до 01 мая 2021 года.</w:t>
      </w:r>
    </w:p>
    <w:p>
      <w:pPr>
        <w:pStyle w:val="Style23"/>
        <w:tabs>
          <w:tab w:val="clear" w:pos="709"/>
          <w:tab w:val="left" w:pos="0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Контроль за выполнением настоящего постановления возложить на заместителя главы администрации Камышловского городского округа Соболеву А.А.</w:t>
      </w:r>
    </w:p>
    <w:p>
      <w:pPr>
        <w:pStyle w:val="Style23"/>
        <w:widowControl w:val="false"/>
        <w:tabs>
          <w:tab w:val="clear" w:pos="709"/>
          <w:tab w:val="left" w:pos="0" w:leader="none"/>
          <w:tab w:val="left" w:pos="360" w:leader="none"/>
        </w:tabs>
        <w:ind w:left="0"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widowControl w:val="false"/>
        <w:tabs>
          <w:tab w:val="clear" w:pos="709"/>
          <w:tab w:val="left" w:pos="0" w:leader="none"/>
          <w:tab w:val="left" w:pos="360" w:leader="none"/>
        </w:tabs>
        <w:ind w:left="0"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widowControl w:val="false"/>
        <w:tabs>
          <w:tab w:val="clear" w:pos="709"/>
          <w:tab w:val="left" w:pos="0" w:leader="none"/>
          <w:tab w:val="left" w:pos="360" w:leader="none"/>
        </w:tabs>
        <w:suppressAutoHyphens w:val="true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23"/>
        <w:widowControl w:val="false"/>
        <w:tabs>
          <w:tab w:val="clear" w:pos="709"/>
          <w:tab w:val="left" w:pos="0" w:leader="none"/>
          <w:tab w:val="left" w:pos="360" w:leader="none"/>
        </w:tabs>
        <w:suppressAutoHyphens w:val="true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Style23"/>
        <w:widowControl w:val="false"/>
        <w:tabs>
          <w:tab w:val="clear" w:pos="709"/>
          <w:tab w:val="left" w:pos="0" w:leader="none"/>
        </w:tabs>
        <w:ind w:left="0"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widowControl w:val="false"/>
        <w:tabs>
          <w:tab w:val="clear" w:pos="709"/>
          <w:tab w:val="left" w:pos="0" w:leader="none"/>
        </w:tabs>
        <w:ind w:left="0"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ind w:left="0"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ind w:left="0"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ind w:left="0"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ind w:left="0"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287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4"/>
        <w:gridCol w:w="4683"/>
      </w:tblGrid>
      <w:tr>
        <w:trPr/>
        <w:tc>
          <w:tcPr>
            <w:tcW w:w="4604" w:type="dxa"/>
            <w:tcBorders/>
          </w:tcPr>
          <w:p>
            <w:pPr>
              <w:pStyle w:val="Style23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3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4683" w:type="dxa"/>
            <w:tcBorders/>
          </w:tcPr>
          <w:p>
            <w:pPr>
              <w:pStyle w:val="Style23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ПРИЛОЖЕНИЕ</w:t>
            </w:r>
          </w:p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 постановлению администрации Камышловского городского округа </w:t>
            </w:r>
          </w:p>
          <w:p>
            <w:pPr>
              <w:pStyle w:val="Style23"/>
              <w:rPr/>
            </w:pP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 xml:space="preserve">от </w:t>
            </w: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 xml:space="preserve">22.04.2022 </w:t>
            </w: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Style w:val="Style11"/>
                <w:rFonts w:ascii="Liberation Serif" w:hAnsi="Liberation Serif"/>
                <w:sz w:val="28"/>
                <w:szCs w:val="28"/>
                <w:lang w:val="en-US"/>
              </w:rPr>
              <w:t>N</w:t>
            </w: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>330</w:t>
            </w: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</w:tr>
    </w:tbl>
    <w:p>
      <w:pPr>
        <w:pStyle w:val="Style23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tbl>
      <w:tblPr>
        <w:tblW w:w="9287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4"/>
        <w:gridCol w:w="4683"/>
      </w:tblGrid>
      <w:tr>
        <w:trPr/>
        <w:tc>
          <w:tcPr>
            <w:tcW w:w="4604" w:type="dxa"/>
            <w:tcBorders/>
          </w:tcPr>
          <w:p>
            <w:pPr>
              <w:pStyle w:val="Style23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3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4683" w:type="dxa"/>
            <w:tcBorders/>
          </w:tcPr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Приложение 2</w:t>
            </w:r>
          </w:p>
          <w:p>
            <w:pPr>
              <w:pStyle w:val="Style23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УТВЕРЖДЕН </w:t>
            </w:r>
          </w:p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постановлением администрации Камышловского городского округа </w:t>
            </w:r>
          </w:p>
          <w:p>
            <w:pPr>
              <w:pStyle w:val="Style23"/>
              <w:rPr/>
            </w:pP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>от 11.04.2022 N296</w:t>
            </w:r>
          </w:p>
        </w:tc>
      </w:tr>
    </w:tbl>
    <w:p>
      <w:pPr>
        <w:pStyle w:val="Style23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jc w:val="center"/>
        <w:rPr/>
      </w:pPr>
      <w:r>
        <w:rPr>
          <w:rStyle w:val="Style11"/>
          <w:rFonts w:ascii="Liberation Serif" w:hAnsi="Liberation Serif"/>
          <w:b/>
          <w:color w:val="292929"/>
          <w:sz w:val="28"/>
          <w:szCs w:val="28"/>
        </w:rPr>
        <w:t>ПРОГРАММА</w:t>
      </w:r>
    </w:p>
    <w:p>
      <w:pPr>
        <w:pStyle w:val="Style23"/>
        <w:jc w:val="center"/>
        <w:rPr>
          <w:rFonts w:ascii="Liberation Serif" w:hAnsi="Liberation Serif"/>
          <w:b/>
          <w:b/>
          <w:color w:val="292929"/>
          <w:sz w:val="28"/>
          <w:szCs w:val="28"/>
        </w:rPr>
      </w:pPr>
      <w:r>
        <w:rPr>
          <w:rFonts w:ascii="Liberation Serif" w:hAnsi="Liberation Serif"/>
          <w:b/>
          <w:color w:val="292929"/>
          <w:sz w:val="28"/>
          <w:szCs w:val="28"/>
        </w:rPr>
        <w:t xml:space="preserve"> </w:t>
      </w:r>
      <w:r>
        <w:rPr>
          <w:rFonts w:ascii="Liberation Serif" w:hAnsi="Liberation Serif"/>
          <w:b/>
          <w:color w:val="292929"/>
          <w:sz w:val="28"/>
          <w:szCs w:val="28"/>
        </w:rPr>
        <w:t>празднования 77-й годовщины Победы в Великой Отечественной Войне 1941 – 1945 г.г. в Камышловском городском округе</w:t>
      </w:r>
    </w:p>
    <w:p>
      <w:pPr>
        <w:pStyle w:val="Style23"/>
        <w:jc w:val="center"/>
        <w:rPr/>
      </w:pPr>
      <w:r>
        <w:rPr>
          <w:rStyle w:val="Style11"/>
          <w:rFonts w:ascii="Liberation Serif" w:hAnsi="Liberation Serif"/>
          <w:b/>
          <w:color w:val="292929"/>
          <w:sz w:val="28"/>
          <w:szCs w:val="28"/>
        </w:rPr>
        <w:t>01-15 мая в 2022 году</w:t>
      </w:r>
    </w:p>
    <w:tbl>
      <w:tblPr>
        <w:tblW w:w="9527" w:type="dxa"/>
        <w:jc w:val="left"/>
        <w:tblInd w:w="74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2552"/>
        <w:gridCol w:w="1559"/>
        <w:gridCol w:w="1559"/>
        <w:gridCol w:w="3119"/>
      </w:tblGrid>
      <w:tr>
        <w:trPr/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3"/>
              <w:spacing w:lineRule="atLeast" w:line="240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 xml:space="preserve">№ </w:t>
            </w: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п.п.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3"/>
              <w:spacing w:lineRule="atLeast" w:line="240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3"/>
              <w:spacing w:lineRule="atLeast" w:line="240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Дата и время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3"/>
              <w:spacing w:lineRule="atLeast" w:line="240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Место проведения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3"/>
              <w:spacing w:lineRule="atLeast" w:line="240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Ответственный</w:t>
            </w:r>
          </w:p>
        </w:tc>
      </w:tr>
      <w:tr>
        <w:trPr/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3"/>
              <w:spacing w:lineRule="atLeast" w:line="240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3"/>
              <w:spacing w:lineRule="atLeast" w:line="240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3"/>
              <w:spacing w:lineRule="atLeast" w:line="240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3"/>
              <w:spacing w:lineRule="atLeast" w:line="240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3"/>
              <w:spacing w:lineRule="atLeast" w:line="240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numPr>
                <w:ilvl w:val="0"/>
                <w:numId w:val="3"/>
              </w:numPr>
              <w:tabs>
                <w:tab w:val="left" w:pos="108" w:leader="none"/>
              </w:tabs>
              <w:spacing w:lineRule="atLeast" w:line="24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Акция «Георгиевская ленточка»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 1 по 8 мая </w:t>
            </w:r>
          </w:p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Улицы города (и онлайн)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Кузнецова О.М., председатель Комитета по ОКСиДМ</w:t>
            </w:r>
          </w:p>
        </w:tc>
      </w:tr>
      <w:tr>
        <w:trPr/>
        <w:tc>
          <w:tcPr>
            <w:tcW w:w="7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 мая</w:t>
            </w:r>
          </w:p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9.00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Улица К.Маркса </w:t>
            </w:r>
          </w:p>
        </w:tc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numPr>
                <w:ilvl w:val="0"/>
                <w:numId w:val="3"/>
              </w:numPr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Акция «Окна победы»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 1 по 8 мая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Здания и прилегающие территории (и онлайн)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Кузнецова О.М., </w:t>
            </w:r>
          </w:p>
          <w:p>
            <w:pPr>
              <w:pStyle w:val="Style23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председатель Комитета по ОКСиДМ</w:t>
            </w:r>
          </w:p>
        </w:tc>
      </w:tr>
      <w:tr>
        <w:trPr/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numPr>
                <w:ilvl w:val="0"/>
                <w:numId w:val="3"/>
              </w:numPr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Презентация книги В.И. Матвеева «В боях за Карелию»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 мая</w:t>
            </w:r>
          </w:p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11.00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Музей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Шевелёва Т.В.,</w:t>
            </w:r>
          </w:p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директор МБУК «Камышловский Музей»</w:t>
            </w:r>
          </w:p>
        </w:tc>
      </w:tr>
      <w:tr>
        <w:trPr>
          <w:trHeight w:val="966" w:hRule="atLeast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numPr>
                <w:ilvl w:val="0"/>
                <w:numId w:val="3"/>
              </w:numPr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uppressAutoHyphens w:val="false"/>
              <w:spacing w:lineRule="atLeast" w:line="240"/>
              <w:rPr/>
            </w:pPr>
            <w:r>
              <w:rPr>
                <w:rStyle w:val="Style11"/>
                <w:rFonts w:ascii="Liberation Serif" w:hAnsi="Liberation Serif"/>
                <w:sz w:val="24"/>
                <w:szCs w:val="24"/>
              </w:rPr>
              <w:t>Цикл мероприятий в дошкольных и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 4 по 15 мая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Образовательные организации, дошкольные образовательные организации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Сажаева Н.Н., директор МКУ «Центр обеспечения деятельности городской системы образования»</w:t>
            </w:r>
          </w:p>
        </w:tc>
      </w:tr>
      <w:tr>
        <w:trPr>
          <w:trHeight w:val="966" w:hRule="atLeast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numPr>
                <w:ilvl w:val="0"/>
                <w:numId w:val="3"/>
              </w:numPr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Цикл мероприятий для учащихся образовательных учреждений в учреждениях культуры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 4 по 15 мая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Учреждения культуры, образовательные организации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Шевелёва Т.В.,</w:t>
            </w:r>
          </w:p>
          <w:p>
            <w:pPr>
              <w:pStyle w:val="Style23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директор МБУК «Камышловский Музей»,</w:t>
            </w:r>
          </w:p>
          <w:p>
            <w:pPr>
              <w:pStyle w:val="Style23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Лавренцева М.Э.,</w:t>
            </w:r>
          </w:p>
          <w:p>
            <w:pPr>
              <w:pStyle w:val="Style23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Директор МБУК «КЦБС»,</w:t>
            </w:r>
          </w:p>
          <w:p>
            <w:pPr>
              <w:pStyle w:val="Style23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Канева М.Н., директор АМУК КГО «ЦКиД»</w:t>
            </w:r>
          </w:p>
        </w:tc>
      </w:tr>
      <w:tr>
        <w:trPr>
          <w:trHeight w:val="966" w:hRule="atLeast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numPr>
                <w:ilvl w:val="0"/>
                <w:numId w:val="3"/>
              </w:numPr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Сводная репетиция торжественного марша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 мая 14.00 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Городская площадь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Новиков В.А., директор</w:t>
            </w:r>
          </w:p>
          <w:p>
            <w:pPr>
              <w:pStyle w:val="Style23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МБУ «ЦРФКСиПВ»</w:t>
            </w:r>
          </w:p>
          <w:p>
            <w:pPr>
              <w:pStyle w:val="Style23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966" w:hRule="atLeast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numPr>
                <w:ilvl w:val="0"/>
                <w:numId w:val="3"/>
              </w:numPr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Генеральная репетиция торжественного марша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 мая 14.00 часов</w:t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66" w:hRule="atLeast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numPr>
                <w:ilvl w:val="0"/>
                <w:numId w:val="3"/>
              </w:numPr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«Как хорошо на свете без войны» Флешмоб «Рисуем на асфальте»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 мая</w:t>
            </w:r>
          </w:p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10.00 часов</w:t>
            </w:r>
          </w:p>
          <w:p>
            <w:pPr>
              <w:pStyle w:val="Style23"/>
              <w:spacing w:lineRule="atLeast" w:line="240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Площадка перед ЦКиД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Лавренцева М.Э.,</w:t>
            </w:r>
          </w:p>
          <w:p>
            <w:pPr>
              <w:pStyle w:val="Style23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Директор МБУК «КЦБС»</w:t>
            </w:r>
          </w:p>
        </w:tc>
      </w:tr>
      <w:tr>
        <w:trPr>
          <w:trHeight w:val="966" w:hRule="atLeast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numPr>
                <w:ilvl w:val="0"/>
                <w:numId w:val="3"/>
              </w:numPr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«Победа- одна на всех» – песенный флешмоб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 мая</w:t>
            </w:r>
          </w:p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15.00 часов</w:t>
            </w:r>
          </w:p>
          <w:p>
            <w:pPr>
              <w:pStyle w:val="Style23"/>
              <w:spacing w:lineRule="atLeast" w:line="240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</w:r>
          </w:p>
          <w:p>
            <w:pPr>
              <w:pStyle w:val="Style23"/>
              <w:spacing w:lineRule="atLeast" w:line="240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Площадка перед ЦКиД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Лавренцева М.Э.,</w:t>
            </w:r>
          </w:p>
          <w:p>
            <w:pPr>
              <w:pStyle w:val="Style23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Директор МБУК «КЦБС»,</w:t>
            </w:r>
          </w:p>
          <w:p>
            <w:pPr>
              <w:pStyle w:val="Style23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Канева М.Н., директор АМУК КГО «ЦКиД»</w:t>
            </w:r>
          </w:p>
        </w:tc>
      </w:tr>
      <w:tr>
        <w:trPr>
          <w:trHeight w:val="966" w:hRule="atLeast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numPr>
                <w:ilvl w:val="0"/>
                <w:numId w:val="3"/>
              </w:numPr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Возложение цветов к памятникам детям войны и труженикам тыла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 мая </w:t>
            </w:r>
          </w:p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15.00 часов</w:t>
            </w:r>
          </w:p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Парк у ЦКиД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Канева М.Н., директор АМУК КГО «ЦКиД»</w:t>
            </w:r>
          </w:p>
        </w:tc>
      </w:tr>
      <w:tr>
        <w:trPr>
          <w:trHeight w:val="872" w:hRule="atLeast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numPr>
                <w:ilvl w:val="0"/>
                <w:numId w:val="3"/>
              </w:numPr>
              <w:tabs>
                <w:tab w:val="left" w:pos="43" w:leader="none"/>
              </w:tabs>
              <w:spacing w:lineRule="atLeast" w:line="24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Концерт, посвященный Дню Победы в Великой Отечественной войне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 мая</w:t>
            </w:r>
          </w:p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17.00 часов</w:t>
            </w:r>
          </w:p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Дом детского творчества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Салихова Ю.В., </w:t>
            </w:r>
          </w:p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директор МАУ ДО «Дом детского творчества»</w:t>
            </w:r>
          </w:p>
        </w:tc>
      </w:tr>
      <w:tr>
        <w:trPr/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1"/>
              <w:numPr>
                <w:ilvl w:val="0"/>
                <w:numId w:val="3"/>
              </w:numPr>
              <w:tabs>
                <w:tab w:val="left" w:pos="540" w:leader="none"/>
              </w:tabs>
              <w:spacing w:lineRule="atLeast" w:line="24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Концерт для ветерана Великой Отечественной Войны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 xml:space="preserve">6 мая </w:t>
            </w:r>
          </w:p>
          <w:p>
            <w:pPr>
              <w:pStyle w:val="Style23"/>
              <w:spacing w:lineRule="atLeast" w:line="24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Время по согласованию с советом ветеранов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3"/>
              <w:spacing w:lineRule="atLeast" w:line="240"/>
              <w:jc w:val="center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По месту проживания ветерана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Канева М.Н., директор АМУК КГО «ЦКиД»</w:t>
            </w:r>
          </w:p>
        </w:tc>
      </w:tr>
      <w:tr>
        <w:trPr/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1"/>
              <w:numPr>
                <w:ilvl w:val="0"/>
                <w:numId w:val="3"/>
              </w:numPr>
              <w:tabs>
                <w:tab w:val="left" w:pos="540" w:leader="none"/>
              </w:tabs>
              <w:spacing w:lineRule="atLeast" w:line="24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Турнир по баскетболу среди мужских команд к Дню Победы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7 мая</w:t>
            </w:r>
          </w:p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10.00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Спортивный зал ДЮСШ КГО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Новиков В.А., директор </w:t>
            </w:r>
          </w:p>
          <w:p>
            <w:pPr>
              <w:pStyle w:val="Style23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МБУ «ЦРФКСиПВ»</w:t>
            </w:r>
          </w:p>
          <w:p>
            <w:pPr>
              <w:pStyle w:val="Style23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1"/>
              <w:numPr>
                <w:ilvl w:val="0"/>
                <w:numId w:val="3"/>
              </w:numPr>
              <w:tabs>
                <w:tab w:val="left" w:pos="540" w:leader="none"/>
              </w:tabs>
              <w:spacing w:lineRule="atLeast" w:line="24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spacing w:lineRule="auto"/>
              <w:ind w:left="0" w:right="0" w:hanging="0"/>
              <w:jc w:val="left"/>
              <w:textAlignment w:val="auto"/>
              <w:rPr>
                <w:rFonts w:ascii="Liberation Serif" w:hAnsi="Liberation Serif" w:eastAsia="Calibri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b w:val="false"/>
                <w:sz w:val="24"/>
                <w:szCs w:val="24"/>
                <w:lang w:eastAsia="en-US"/>
              </w:rPr>
              <w:t>Старт автопробега, посвященного 77-й годовщине Победы в Великой Отечественной войне 1941 - 1945 годов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spacing w:lineRule="auto"/>
              <w:ind w:left="0" w:right="0" w:hanging="0"/>
              <w:jc w:val="both"/>
              <w:textAlignment w:val="auto"/>
              <w:rPr>
                <w:rFonts w:ascii="Liberation Serif" w:hAnsi="Liberation Serif" w:eastAsia="Calibri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b w:val="false"/>
                <w:sz w:val="24"/>
                <w:szCs w:val="24"/>
                <w:lang w:eastAsia="en-US"/>
              </w:rPr>
              <w:t>8 мая</w:t>
            </w:r>
          </w:p>
          <w:p>
            <w:pPr>
              <w:pStyle w:val="Style24"/>
              <w:spacing w:lineRule="auto"/>
              <w:ind w:left="0" w:right="0" w:hanging="0"/>
              <w:jc w:val="both"/>
              <w:textAlignment w:val="auto"/>
              <w:rPr>
                <w:rFonts w:ascii="Liberation Serif" w:hAnsi="Liberation Serif" w:eastAsia="Calibri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b w:val="false"/>
                <w:sz w:val="24"/>
                <w:szCs w:val="24"/>
                <w:lang w:eastAsia="en-US"/>
              </w:rPr>
              <w:t>11.00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spacing w:lineRule="auto"/>
              <w:ind w:left="0" w:right="0" w:hanging="0"/>
              <w:jc w:val="both"/>
              <w:textAlignment w:val="auto"/>
              <w:rPr>
                <w:rFonts w:ascii="Liberation Serif" w:hAnsi="Liberation Serif" w:eastAsia="Calibri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b w:val="false"/>
                <w:sz w:val="24"/>
                <w:szCs w:val="24"/>
                <w:lang w:eastAsia="en-US"/>
              </w:rPr>
              <w:t>Аллея славы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textAlignment w:val="auto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 xml:space="preserve">Канева М.Н., директор </w:t>
            </w:r>
          </w:p>
          <w:p>
            <w:pPr>
              <w:pStyle w:val="Style24"/>
              <w:spacing w:lineRule="auto"/>
              <w:ind w:left="0" w:right="0" w:hanging="0"/>
              <w:jc w:val="left"/>
              <w:textAlignment w:val="auto"/>
              <w:rPr>
                <w:rFonts w:ascii="Liberation Serif" w:hAnsi="Liberation Serif" w:eastAsia="Calibri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b w:val="false"/>
                <w:sz w:val="24"/>
                <w:szCs w:val="24"/>
                <w:lang w:eastAsia="en-US"/>
              </w:rPr>
              <w:t>АМУК КГО «ЦКиД»</w:t>
            </w:r>
          </w:p>
        </w:tc>
      </w:tr>
      <w:tr>
        <w:trPr/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3"/>
              <w:tabs>
                <w:tab w:val="clear" w:pos="709"/>
                <w:tab w:val="left" w:pos="540" w:leader="none"/>
              </w:tabs>
              <w:spacing w:lineRule="atLeast" w:line="24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14.1.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uppressAutoHyphens w:val="false"/>
              <w:spacing w:lineRule="atLeast" w:line="240"/>
              <w:textAlignment w:val="auto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>Историческая реконструкция "ЭШЕЛОН ПОБЕДЫ"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uppressAutoHyphens w:val="false"/>
              <w:spacing w:lineRule="atLeast" w:line="240"/>
              <w:textAlignment w:val="auto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>15 мая время по согласованию с руководством Свердловской железной дорогой (филиал ОАО «РЖД»)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uppressAutoHyphens w:val="false"/>
              <w:spacing w:lineRule="atLeast" w:line="240"/>
              <w:textAlignment w:val="auto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>Железнодорожный вокзал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uppressAutoHyphens w:val="false"/>
              <w:spacing w:lineRule="atLeast" w:line="24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Канева М.Н.,</w:t>
            </w:r>
          </w:p>
          <w:p>
            <w:pPr>
              <w:pStyle w:val="Style23"/>
              <w:suppressAutoHyphens w:val="false"/>
              <w:spacing w:lineRule="atLeast" w:line="240"/>
              <w:textAlignment w:val="auto"/>
              <w:rPr/>
            </w:pPr>
            <w:r>
              <w:rPr>
                <w:rStyle w:val="Style11"/>
                <w:rFonts w:ascii="Liberation Serif" w:hAnsi="Liberation Serif"/>
                <w:sz w:val="24"/>
                <w:szCs w:val="24"/>
              </w:rPr>
              <w:t>директор АМУК КГО «ЦКиД»</w:t>
            </w:r>
            <w:r>
              <w:rPr>
                <w:rStyle w:val="Style11"/>
                <w:rFonts w:eastAsia="Calibri" w:ascii="Liberation Serif" w:hAnsi="Liberation Serif"/>
                <w:sz w:val="24"/>
                <w:szCs w:val="24"/>
                <w:lang w:eastAsia="en-US"/>
              </w:rPr>
              <w:t xml:space="preserve">, </w:t>
            </w:r>
          </w:p>
          <w:p>
            <w:pPr>
              <w:pStyle w:val="Style23"/>
              <w:suppressAutoHyphens w:val="false"/>
              <w:spacing w:lineRule="atLeast" w:line="240"/>
              <w:textAlignment w:val="auto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>Ядрышников А.П.,</w:t>
            </w:r>
          </w:p>
          <w:p>
            <w:pPr>
              <w:pStyle w:val="Style23"/>
              <w:suppressAutoHyphens w:val="false"/>
              <w:spacing w:lineRule="atLeast" w:line="240"/>
              <w:textAlignment w:val="auto"/>
              <w:rPr>
                <w:rFonts w:ascii="Liberation Serif" w:hAnsi="Liberation Serif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Liberation Serif" w:hAnsi="Liberation Serif"/>
                <w:sz w:val="24"/>
                <w:szCs w:val="24"/>
                <w:lang w:eastAsia="en-US"/>
              </w:rPr>
              <w:t>Заместитель директора дворца культуры (по эксплуатации) отдела СКЦ-3 Тюмень, Дворец культуры железнодорожников Свердловская ДСС (по согласованию)</w:t>
            </w:r>
          </w:p>
        </w:tc>
      </w:tr>
      <w:tr>
        <w:trPr/>
        <w:tc>
          <w:tcPr>
            <w:tcW w:w="9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spacing w:lineRule="atLeast" w:line="240"/>
              <w:ind w:left="0" w:right="0" w:hanging="720"/>
              <w:jc w:val="center"/>
              <w:rPr>
                <w:rFonts w:ascii="Liberation Serif" w:hAnsi="Liberation Serif"/>
                <w:b/>
                <w:b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292929"/>
                <w:sz w:val="24"/>
                <w:szCs w:val="24"/>
              </w:rPr>
              <w:t>9 мая</w:t>
            </w:r>
          </w:p>
        </w:tc>
      </w:tr>
      <w:tr>
        <w:trPr/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1"/>
              <w:numPr>
                <w:ilvl w:val="0"/>
                <w:numId w:val="3"/>
              </w:numPr>
              <w:tabs>
                <w:tab w:val="left" w:pos="360" w:leader="none"/>
              </w:tabs>
              <w:spacing w:lineRule="atLeast" w:line="24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Акция «Бессмертный полк»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tabs>
                <w:tab w:val="clear" w:pos="709"/>
              </w:tabs>
              <w:spacing w:lineRule="atLeast" w:line="240"/>
              <w:ind w:left="-108" w:right="0" w:firstLine="10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10.30 часов (сбор)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/>
            </w:pPr>
            <w:r>
              <w:rPr>
                <w:rStyle w:val="Style11"/>
                <w:rFonts w:ascii="Liberation Serif" w:hAnsi="Liberation Serif"/>
                <w:sz w:val="24"/>
                <w:szCs w:val="24"/>
              </w:rPr>
              <w:t>От магазина «Пятый сезон»</w:t>
            </w:r>
            <w:r>
              <w:rPr>
                <w:rStyle w:val="Style11"/>
                <w:rFonts w:ascii="Liberation Serif" w:hAnsi="Liberation Serif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Салихова Ю.В., директор МАУ ДО «Дом детского творчества»</w:t>
            </w:r>
          </w:p>
        </w:tc>
      </w:tr>
      <w:tr>
        <w:trPr/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1"/>
              <w:numPr>
                <w:ilvl w:val="0"/>
                <w:numId w:val="3"/>
              </w:numPr>
              <w:tabs>
                <w:tab w:val="left" w:pos="540" w:leader="none"/>
              </w:tabs>
              <w:spacing w:lineRule="atLeast" w:line="24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Вахта памяти (кадеты МАОУ «школа № 1» КГО)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09.30- 10.00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/>
            </w:pPr>
            <w:r>
              <w:rPr>
                <w:rStyle w:val="Style11"/>
                <w:rFonts w:ascii="Liberation Serif" w:hAnsi="Liberation Serif"/>
                <w:sz w:val="24"/>
                <w:szCs w:val="24"/>
              </w:rPr>
              <w:t>Аллея Славы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Вильд С.А., директор МАОУ «Школа №1» КГО</w:t>
            </w:r>
          </w:p>
        </w:tc>
      </w:tr>
      <w:tr>
        <w:trPr/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1"/>
              <w:numPr>
                <w:ilvl w:val="0"/>
                <w:numId w:val="3"/>
              </w:numPr>
              <w:tabs>
                <w:tab w:val="left" w:pos="398" w:leader="none"/>
              </w:tabs>
              <w:spacing w:lineRule="atLeast" w:line="24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Вахта памяти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10.00-11.30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/>
            </w:pPr>
            <w:r>
              <w:rPr>
                <w:rStyle w:val="Style11"/>
                <w:rFonts w:ascii="Liberation Serif" w:hAnsi="Liberation Serif"/>
                <w:sz w:val="24"/>
                <w:szCs w:val="24"/>
              </w:rPr>
              <w:t>Аллея Славы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/>
            </w:pPr>
            <w:r>
              <w:rPr>
                <w:rStyle w:val="Style11"/>
                <w:rFonts w:ascii="Liberation Serif" w:hAnsi="Liberation Serif"/>
                <w:sz w:val="24"/>
                <w:szCs w:val="24"/>
              </w:rPr>
              <w:t>Харченко А.А., командир войсковой части 75485 (по согласованию)</w:t>
            </w:r>
          </w:p>
        </w:tc>
      </w:tr>
      <w:tr>
        <w:trPr/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1"/>
              <w:numPr>
                <w:ilvl w:val="0"/>
                <w:numId w:val="3"/>
              </w:numPr>
              <w:tabs>
                <w:tab w:val="left" w:pos="540" w:leader="none"/>
              </w:tabs>
              <w:spacing w:lineRule="atLeast" w:line="24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Выставка боевой техники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10.00-16.00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Площадка у магазина «Автомир»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tabs>
                <w:tab w:val="clear" w:pos="709"/>
                <w:tab w:val="left" w:pos="0" w:leader="none"/>
              </w:tabs>
              <w:spacing w:lineRule="atLeast" w:line="24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Скворцов Д.А., заместитель начальника учебного центра войского начальник Еланского гарнизона (по согласованию); </w:t>
            </w:r>
          </w:p>
          <w:p>
            <w:pPr>
              <w:pStyle w:val="Style23"/>
              <w:tabs>
                <w:tab w:val="clear" w:pos="709"/>
                <w:tab w:val="left" w:pos="0" w:leader="none"/>
              </w:tabs>
              <w:spacing w:lineRule="atLeast" w:line="240"/>
              <w:jc w:val="both"/>
              <w:rPr/>
            </w:pPr>
            <w:r>
              <w:rPr>
                <w:rStyle w:val="Style11"/>
                <w:rFonts w:ascii="Liberation Serif" w:hAnsi="Liberation Serif"/>
                <w:sz w:val="24"/>
                <w:szCs w:val="24"/>
              </w:rPr>
              <w:t>Соболева А.А., заместитель главы администрации КГО</w:t>
            </w:r>
          </w:p>
        </w:tc>
      </w:tr>
      <w:tr>
        <w:trPr/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1"/>
              <w:numPr>
                <w:ilvl w:val="0"/>
                <w:numId w:val="3"/>
              </w:numPr>
              <w:tabs>
                <w:tab w:val="left" w:pos="398" w:leader="none"/>
              </w:tabs>
              <w:spacing w:lineRule="atLeast" w:line="24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Возложение венков к памятникам воинам 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10.00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Аллея Славы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Канева М.Н., директор АМУК КГО «ЦКиД»</w:t>
            </w:r>
          </w:p>
        </w:tc>
      </w:tr>
      <w:tr>
        <w:trPr/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1"/>
              <w:numPr>
                <w:ilvl w:val="0"/>
                <w:numId w:val="3"/>
              </w:numPr>
              <w:tabs>
                <w:tab w:val="left" w:pos="398" w:leader="none"/>
              </w:tabs>
              <w:spacing w:lineRule="atLeast" w:line="24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/>
            </w:pPr>
            <w:r>
              <w:rPr>
                <w:rStyle w:val="Style11"/>
                <w:rFonts w:ascii="Liberation Serif" w:hAnsi="Liberation Serif"/>
                <w:sz w:val="24"/>
                <w:szCs w:val="24"/>
              </w:rPr>
              <w:t>Торжественные поздравления с Днем Победы от официальных лиц Камышловского городского округа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11.00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Городская площадь</w:t>
            </w:r>
          </w:p>
        </w:tc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1"/>
              <w:numPr>
                <w:ilvl w:val="0"/>
                <w:numId w:val="3"/>
              </w:numPr>
              <w:tabs>
                <w:tab w:val="left" w:pos="398" w:leader="none"/>
              </w:tabs>
              <w:spacing w:lineRule="atLeast" w:line="24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Торжественный марш, посвященный 77-й годовщине Победы в Великой Отечественной Войне 1941 – 1945 г.г.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11.30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Городская площадь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Кузнецова О.М.,</w:t>
            </w:r>
          </w:p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председатель Комитета по ОКСиДМ администрации КГО,</w:t>
            </w:r>
          </w:p>
          <w:p>
            <w:pPr>
              <w:pStyle w:val="Style23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Новиков В.А., директор МБУ «ЦРФКСиПВ»,</w:t>
            </w:r>
          </w:p>
          <w:p>
            <w:pPr>
              <w:pStyle w:val="Style23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Канева М.Н., директор АМУК КГО «ЦКиД»</w:t>
            </w:r>
          </w:p>
        </w:tc>
      </w:tr>
      <w:tr>
        <w:trPr/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1"/>
              <w:numPr>
                <w:ilvl w:val="0"/>
                <w:numId w:val="3"/>
              </w:numPr>
              <w:tabs>
                <w:tab w:val="left" w:pos="41" w:leader="none"/>
                <w:tab w:val="left" w:pos="398" w:leader="none"/>
              </w:tabs>
              <w:spacing w:lineRule="atLeast" w:line="24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uppressAutoHyphens w:val="false"/>
              <w:spacing w:lineRule="atLeast" w:line="240"/>
              <w:rPr/>
            </w:pPr>
            <w:r>
              <w:rPr>
                <w:rStyle w:val="Style11"/>
                <w:rFonts w:ascii="Liberation Serif" w:hAnsi="Liberation Serif"/>
                <w:sz w:val="24"/>
                <w:szCs w:val="24"/>
              </w:rPr>
              <w:t>Праздничный концерт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12.15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площадь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Канева М.Н., директор АМУК КГО «ЦКиД»</w:t>
            </w:r>
          </w:p>
        </w:tc>
      </w:tr>
      <w:tr>
        <w:trPr/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1"/>
              <w:numPr>
                <w:ilvl w:val="0"/>
                <w:numId w:val="3"/>
              </w:numPr>
              <w:tabs>
                <w:tab w:val="left" w:pos="41" w:leader="none"/>
                <w:tab w:val="left" w:pos="398" w:leader="none"/>
              </w:tabs>
              <w:spacing w:lineRule="atLeast" w:line="24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Праздничная торговля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10.00 - 14.00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К. Маркса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/>
            </w:pPr>
            <w:r>
              <w:rPr>
                <w:rStyle w:val="Style11"/>
                <w:rFonts w:ascii="Liberation Serif" w:hAnsi="Liberation Serif"/>
                <w:sz w:val="24"/>
                <w:szCs w:val="24"/>
              </w:rPr>
              <w:t>Акимова Н.В., н</w:t>
            </w:r>
            <w:r>
              <w:rPr>
                <w:rStyle w:val="Style11"/>
                <w:rFonts w:ascii="Liberation Serif" w:hAnsi="Liberation Serif"/>
                <w:bCs/>
                <w:sz w:val="24"/>
                <w:szCs w:val="24"/>
              </w:rPr>
              <w:t xml:space="preserve">ачальник отдела экономики </w:t>
            </w:r>
            <w:r>
              <w:rPr>
                <w:rStyle w:val="Style11"/>
                <w:rFonts w:ascii="Liberation Serif" w:hAnsi="Liberation Serif"/>
                <w:sz w:val="24"/>
                <w:szCs w:val="24"/>
              </w:rPr>
              <w:t>администрации КГО</w:t>
            </w:r>
          </w:p>
        </w:tc>
      </w:tr>
      <w:tr>
        <w:trPr/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1"/>
              <w:numPr>
                <w:ilvl w:val="0"/>
                <w:numId w:val="3"/>
              </w:numPr>
              <w:tabs>
                <w:tab w:val="left" w:pos="41" w:leader="none"/>
                <w:tab w:val="left" w:pos="540" w:leader="none"/>
              </w:tabs>
              <w:spacing w:lineRule="atLeast" w:line="24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Полевая кухня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12.00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Площадка перед магазином «Невский», Парковая зона музея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Канева М.Н., директор АМУК КГО «ЦКиД»</w:t>
            </w:r>
          </w:p>
        </w:tc>
      </w:tr>
      <w:tr>
        <w:trPr/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1"/>
              <w:numPr>
                <w:ilvl w:val="0"/>
                <w:numId w:val="3"/>
              </w:numPr>
              <w:tabs>
                <w:tab w:val="left" w:pos="-679" w:leader="none"/>
                <w:tab w:val="left" w:pos="-232" w:leader="none"/>
                <w:tab w:val="left" w:pos="-180" w:leader="none"/>
              </w:tabs>
              <w:spacing w:lineRule="atLeast" w:line="240"/>
              <w:ind w:left="0" w:right="836" w:hanging="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Выставки: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7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/>
            </w:pPr>
            <w:r>
              <w:rPr>
                <w:rStyle w:val="Style11"/>
                <w:rFonts w:ascii="Liberation Serif" w:hAnsi="Liberation Serif"/>
                <w:color w:val="000000"/>
                <w:sz w:val="24"/>
                <w:szCs w:val="24"/>
              </w:rPr>
              <w:t>«Военно - полевой лагерь»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10.00 - 16.00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Парковая зона музея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  <w:t>Шевелёва Т.В.,</w:t>
            </w:r>
          </w:p>
          <w:p>
            <w:pPr>
              <w:pStyle w:val="Style23"/>
              <w:spacing w:lineRule="atLeast" w:line="240"/>
              <w:rPr/>
            </w:pPr>
            <w:r>
              <w:rPr>
                <w:rStyle w:val="Style11"/>
                <w:rFonts w:ascii="Liberation Serif" w:hAnsi="Liberation Serif"/>
                <w:color w:val="292929"/>
                <w:sz w:val="24"/>
                <w:szCs w:val="24"/>
              </w:rPr>
              <w:t>директор МБУК «Камышловский Музей»</w:t>
            </w:r>
          </w:p>
        </w:tc>
      </w:tr>
      <w:tr>
        <w:trPr/>
        <w:tc>
          <w:tcPr>
            <w:tcW w:w="7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Нумизматическая выставка «Герои и полководцы Отечественной войны 1812 года»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10.00 - 16.00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Музей</w:t>
            </w:r>
          </w:p>
        </w:tc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/>
            </w:pPr>
            <w:r>
              <w:rPr>
                <w:rStyle w:val="Style11"/>
                <w:rFonts w:ascii="Liberation Serif" w:hAnsi="Liberation Serif"/>
                <w:sz w:val="24"/>
                <w:szCs w:val="24"/>
              </w:rPr>
              <w:t>Мастер-классы: по разборке-сборке автомата, по поиску мин миноискателем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10.00 - 16.00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Музей</w:t>
            </w:r>
          </w:p>
        </w:tc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/>
            </w:pPr>
            <w:r>
              <w:rPr>
                <w:rStyle w:val="Style11"/>
                <w:rFonts w:ascii="Liberation Serif" w:hAnsi="Liberation Serif"/>
                <w:color w:val="000000"/>
                <w:sz w:val="24"/>
                <w:szCs w:val="24"/>
              </w:rPr>
              <w:t xml:space="preserve">Игровая программа для детей </w:t>
            </w:r>
            <w:r>
              <w:rPr>
                <w:rStyle w:val="Style11"/>
                <w:rFonts w:ascii="Liberation Serif" w:hAnsi="Liberation Serif"/>
                <w:iCs/>
                <w:color w:val="000000"/>
                <w:sz w:val="24"/>
                <w:szCs w:val="24"/>
              </w:rPr>
              <w:t>«На страже Родины»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10.00 - 16.00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Музей</w:t>
            </w:r>
          </w:p>
        </w:tc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1"/>
              <w:numPr>
                <w:ilvl w:val="0"/>
                <w:numId w:val="3"/>
              </w:numPr>
              <w:tabs>
                <w:tab w:val="left" w:pos="540" w:leader="none"/>
                <w:tab w:val="left" w:pos="630" w:leader="none"/>
              </w:tabs>
              <w:spacing w:lineRule="atLeast" w:line="24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Соревнования по компакт-спортингу к Дню Победы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10.00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Стрелковый стенд «Озеро Серебряное»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Новиков В.А., директор МБУ «ЦРФКСиПВ»</w:t>
            </w:r>
          </w:p>
          <w:p>
            <w:pPr>
              <w:pStyle w:val="Style23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1"/>
              <w:numPr>
                <w:ilvl w:val="0"/>
                <w:numId w:val="3"/>
              </w:numPr>
              <w:tabs>
                <w:tab w:val="left" w:pos="41" w:leader="none"/>
                <w:tab w:val="left" w:pos="540" w:leader="none"/>
              </w:tabs>
              <w:spacing w:lineRule="atLeast" w:line="24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Соревнования по пляжному волейболу в миксте к Дню Победы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11.00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СП «Городской стадион»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Новиков В.А., директор МБУ «ЦРФКСиПВ»</w:t>
            </w:r>
          </w:p>
          <w:p>
            <w:pPr>
              <w:pStyle w:val="Style23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1"/>
              <w:numPr>
                <w:ilvl w:val="0"/>
                <w:numId w:val="3"/>
              </w:numPr>
              <w:tabs>
                <w:tab w:val="left" w:pos="41" w:leader="none"/>
                <w:tab w:val="left" w:pos="540" w:leader="none"/>
              </w:tabs>
              <w:spacing w:lineRule="atLeast" w:line="24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Турнир по дартс к Дню Победы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11.00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СП «Городской стадион»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Новиков В.А., директор МБУ «ЦРФКСиПВ»</w:t>
            </w:r>
          </w:p>
          <w:p>
            <w:pPr>
              <w:pStyle w:val="Style23"/>
              <w:suppressAutoHyphens w:val="false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558" w:hRule="atLeast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1"/>
              <w:numPr>
                <w:ilvl w:val="0"/>
                <w:numId w:val="3"/>
              </w:numPr>
              <w:tabs>
                <w:tab w:val="left" w:pos="41" w:leader="none"/>
                <w:tab w:val="left" w:pos="540" w:leader="none"/>
              </w:tabs>
              <w:spacing w:lineRule="atLeast" w:line="240"/>
              <w:rPr>
                <w:rFonts w:ascii="Liberation Serif" w:hAnsi="Liberation Serif"/>
                <w:color w:val="292929"/>
                <w:sz w:val="24"/>
                <w:szCs w:val="24"/>
              </w:rPr>
            </w:pPr>
            <w:r>
              <w:rPr>
                <w:rFonts w:ascii="Liberation Serif" w:hAnsi="Liberation Serif"/>
                <w:color w:val="292929"/>
                <w:sz w:val="24"/>
                <w:szCs w:val="24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Праздничный фейерверк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22.30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Стадион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tLeast" w:line="240"/>
              <w:rPr/>
            </w:pPr>
            <w:r>
              <w:rPr>
                <w:rStyle w:val="Style11"/>
                <w:rFonts w:ascii="Liberation Serif" w:hAnsi="Liberation Serif"/>
                <w:sz w:val="24"/>
                <w:szCs w:val="24"/>
              </w:rPr>
              <w:t>Канева М.Н., директор АМУК КГО «ЦКиД»</w:t>
            </w:r>
          </w:p>
        </w:tc>
      </w:tr>
    </w:tbl>
    <w:p>
      <w:pPr>
        <w:pStyle w:val="Style23"/>
        <w:jc w:val="center"/>
        <w:rPr>
          <w:rFonts w:ascii="Liberation Serif" w:hAnsi="Liberation Serif"/>
          <w:b/>
          <w:b/>
          <w:color w:val="292929"/>
          <w:sz w:val="28"/>
          <w:szCs w:val="28"/>
        </w:rPr>
      </w:pPr>
      <w:r>
        <w:rPr>
          <w:rFonts w:ascii="Liberation Serif" w:hAnsi="Liberation Serif"/>
          <w:b/>
          <w:color w:val="292929"/>
          <w:sz w:val="28"/>
          <w:szCs w:val="28"/>
        </w:rPr>
      </w:r>
    </w:p>
    <w:p>
      <w:pPr>
        <w:pStyle w:val="Style2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Комитет по ОКСиДМ - Комитет по образованию, культуре, спорту и делам молодежи администрации Камышловского городского округа </w:t>
      </w:r>
    </w:p>
    <w:p>
      <w:pPr>
        <w:pStyle w:val="Style2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МКУ - муниципальное казенное учреждение </w:t>
      </w:r>
    </w:p>
    <w:p>
      <w:pPr>
        <w:pStyle w:val="Style2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ЦРФКСиПВ – Муниципальное учреждение «Центр развития физической культуры, спорта и патриотического воспитания»</w:t>
      </w:r>
    </w:p>
    <w:p>
      <w:pPr>
        <w:pStyle w:val="Style2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АМУК КГО «ЦКиД» - Автономное муниципальное учреждение культуры Камышловского городского округа «Центр культуры и досуга»</w:t>
      </w:r>
    </w:p>
    <w:p>
      <w:pPr>
        <w:pStyle w:val="Style2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МАДОУ «Детский сад №1» КГО - Муниципальное автономное дошкольное образовательное учреждение «Детский сад №1» Камышловского городского округа</w:t>
      </w:r>
    </w:p>
    <w:p>
      <w:pPr>
        <w:pStyle w:val="Style2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МАУ ДОД «Дом детского творчества» - Муниципальное автономное учреждение дополнительного образования «Дом детского творчества»</w:t>
      </w:r>
    </w:p>
    <w:p>
      <w:pPr>
        <w:pStyle w:val="Style2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МАОУ «Школа №1» КГО - Муниципальное автономное общеобразовательное учреждение «Школа №1» Камышловского городского округа</w:t>
      </w:r>
    </w:p>
    <w:p>
      <w:pPr>
        <w:pStyle w:val="Style2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МБУК «Камышловский краеведческий музей» - Муниципальное бюджетное учреждение культуры Камышловского городского округа «Камышловский краеведческий музей»</w:t>
      </w:r>
    </w:p>
    <w:p>
      <w:pPr>
        <w:pStyle w:val="Style2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ОУ – образовательные учреждения</w:t>
      </w:r>
    </w:p>
    <w:p>
      <w:pPr>
        <w:pStyle w:val="Style2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ДОУ – дошкольные образовательные учреждения</w:t>
      </w:r>
    </w:p>
    <w:p>
      <w:pPr>
        <w:pStyle w:val="Style23"/>
        <w:jc w:val="both"/>
        <w:rPr/>
      </w:pPr>
      <w:r>
        <w:rPr>
          <w:rStyle w:val="Style11"/>
          <w:rFonts w:ascii="Liberation Serif" w:hAnsi="Liberation Serif"/>
          <w:sz w:val="24"/>
          <w:szCs w:val="24"/>
        </w:rPr>
        <w:t>УДО – учреждения дополнительного образования</w:t>
      </w:r>
    </w:p>
    <w:p>
      <w:pPr>
        <w:pStyle w:val="Style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sectPr>
      <w:headerReference w:type="default" r:id="rId3"/>
      <w:type w:val="nextPage"/>
      <w:pgSz w:w="11906" w:h="16838"/>
      <w:pgMar w:left="1701" w:right="567" w:header="1134" w:top="1559" w:footer="0" w:bottom="1134" w:gutter="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ucida Sans Unicode">
    <w:charset w:val="01"/>
    <w:family w:val="swiss"/>
    <w:pitch w:val="variable"/>
  </w:font>
  <w:font w:name="Tahoma">
    <w:charset w:val="01"/>
    <w:family w:val="swiss"/>
    <w:pitch w:val="variable"/>
  </w:font>
  <w:font w:name="Century Gothic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variable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Style28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29" w:hanging="490"/>
      </w:pPr>
      <w:rPr>
        <w:b w:val="fals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8" w:hanging="720"/>
      </w:pPr>
      <w:rPr>
        <w:b w:val="false"/>
        <w:rFonts w:ascii="Liberation Serif" w:hAnsi="Liberation Serif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59" w:hanging="720"/>
      </w:pPr>
      <w:rPr>
        <w:b w:val="false"/>
        <w:rFonts w:ascii="Liberation Serif" w:hAnsi="Liberation Serif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19" w:hanging="1080"/>
      </w:pPr>
      <w:rPr>
        <w:b w:val="false"/>
        <w:rFonts w:ascii="Liberation Serif" w:hAnsi="Liberation Serif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19" w:hanging="1080"/>
      </w:pPr>
      <w:rPr>
        <w:b w:val="false"/>
        <w:rFonts w:ascii="Liberation Serif" w:hAnsi="Liberation Serif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79" w:hanging="1440"/>
      </w:pPr>
      <w:rPr>
        <w:b w:val="false"/>
        <w:rFonts w:ascii="Liberation Serif" w:hAnsi="Liberation Serif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39" w:hanging="1800"/>
      </w:pPr>
      <w:rPr>
        <w:b w:val="false"/>
        <w:rFonts w:ascii="Liberation Serif" w:hAnsi="Liberation Serif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39" w:hanging="1800"/>
      </w:pPr>
      <w:rPr>
        <w:b w:val="false"/>
        <w:rFonts w:ascii="Liberation Serif" w:hAnsi="Liberation Serif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99" w:hanging="2160"/>
      </w:pPr>
      <w:rPr>
        <w:b w:val="false"/>
        <w:rFonts w:ascii="Liberation Serif" w:hAnsi="Liberation Serif"/>
        <w:color w:val="FF0000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1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23"/>
    <w:next w:val="Style23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b/>
      <w:sz w:val="28"/>
    </w:rPr>
  </w:style>
  <w:style w:type="paragraph" w:styleId="4">
    <w:name w:val="Heading 4"/>
    <w:basedOn w:val="Style23"/>
    <w:next w:val="Style23"/>
    <w:qFormat/>
    <w:pPr>
      <w:keepNext w:val="true"/>
      <w:numPr>
        <w:ilvl w:val="3"/>
        <w:numId w:val="1"/>
      </w:numPr>
      <w:pBdr>
        <w:top w:val="double" w:sz="12" w:space="0" w:color="000000"/>
        <w:left w:val="double" w:sz="12" w:space="0" w:color="000000"/>
        <w:bottom w:val="double" w:sz="12" w:space="0" w:color="000000"/>
        <w:right w:val="double" w:sz="12" w:space="0" w:color="000000"/>
      </w:pBdr>
      <w:suppressAutoHyphens w:val="true"/>
      <w:ind w:left="0" w:right="0" w:firstLine="709"/>
      <w:jc w:val="both"/>
      <w:outlineLvl w:val="3"/>
    </w:pPr>
    <w:rPr>
      <w:sz w:val="28"/>
    </w:rPr>
  </w:style>
  <w:style w:type="paragraph" w:styleId="6">
    <w:name w:val="Heading 6"/>
    <w:basedOn w:val="Style23"/>
    <w:next w:val="Style23"/>
    <w:qFormat/>
    <w:pPr>
      <w:keepNext w:val="true"/>
      <w:numPr>
        <w:ilvl w:val="5"/>
        <w:numId w:val="1"/>
      </w:numPr>
      <w:suppressAutoHyphens w:val="true"/>
      <w:outlineLvl w:val="5"/>
    </w:pPr>
    <w:rPr>
      <w:sz w:val="28"/>
    </w:rPr>
  </w:style>
  <w:style w:type="character" w:styleId="Style11">
    <w:name w:val="Основной шрифт абзаца"/>
    <w:qFormat/>
    <w:rPr/>
  </w:style>
  <w:style w:type="character" w:styleId="Style12">
    <w:name w:val="Основной текст Знак"/>
    <w:qFormat/>
    <w:rPr>
      <w:sz w:val="28"/>
      <w:lang w:val="ru-RU" w:eastAsia="ru-RU" w:bidi="ar-SA"/>
    </w:rPr>
  </w:style>
  <w:style w:type="character" w:styleId="FontStyle58">
    <w:name w:val="Font Style58"/>
    <w:qFormat/>
    <w:rPr>
      <w:rFonts w:ascii="Lucida Sans Unicode" w:hAnsi="Lucida Sans Unicode" w:cs="Lucida Sans Unicode"/>
      <w:sz w:val="14"/>
      <w:szCs w:val="14"/>
    </w:rPr>
  </w:style>
  <w:style w:type="character" w:styleId="Style13">
    <w:name w:val="Основной текст_"/>
    <w:qFormat/>
    <w:rPr>
      <w:sz w:val="25"/>
      <w:szCs w:val="25"/>
      <w:lang w:bidi="ar-SA"/>
    </w:rPr>
  </w:style>
  <w:style w:type="character" w:styleId="3">
    <w:name w:val="Основной текст (3)_"/>
    <w:qFormat/>
    <w:rPr>
      <w:rFonts w:ascii="Tahoma" w:hAnsi="Tahoma" w:eastAsia="Tahoma" w:cs="Tahoma"/>
      <w:b w:val="false"/>
      <w:bCs w:val="false"/>
      <w:i w:val="false"/>
      <w:iCs w:val="false"/>
      <w:strike w:val="false"/>
      <w:dstrike w:val="false"/>
      <w:spacing w:val="20"/>
      <w:sz w:val="23"/>
      <w:szCs w:val="23"/>
      <w:u w:val="none"/>
    </w:rPr>
  </w:style>
  <w:style w:type="character" w:styleId="31">
    <w:name w:val="Основной текст (3)"/>
    <w:qFormat/>
    <w:rPr>
      <w:rFonts w:ascii="Tahoma" w:hAnsi="Tahoma" w:eastAsia="Tahoma" w:cs="Tahoma"/>
      <w:b w:val="false"/>
      <w:bCs w:val="false"/>
      <w:i w:val="false"/>
      <w:iCs w:val="false"/>
      <w:strike w:val="false"/>
      <w:dstrike w:val="false"/>
      <w:color w:val="000000"/>
      <w:spacing w:val="20"/>
      <w:w w:val="100"/>
      <w:position w:val="0"/>
      <w:sz w:val="23"/>
      <w:sz w:val="23"/>
      <w:szCs w:val="23"/>
      <w:u w:val="single"/>
      <w:vertAlign w:val="baseline"/>
      <w:lang w:val="ru-RU"/>
    </w:rPr>
  </w:style>
  <w:style w:type="character" w:styleId="41">
    <w:name w:val="Основной текст (4)_"/>
    <w:qFormat/>
    <w:rPr>
      <w:b/>
      <w:bCs/>
      <w:sz w:val="27"/>
      <w:szCs w:val="27"/>
      <w:lang w:bidi="ar-SA"/>
    </w:rPr>
  </w:style>
  <w:style w:type="character" w:styleId="2">
    <w:name w:val="Основной текст2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spacing w:val="0"/>
      <w:w w:val="100"/>
      <w:position w:val="0"/>
      <w:sz w:val="25"/>
      <w:sz w:val="25"/>
      <w:szCs w:val="25"/>
      <w:u w:val="none"/>
      <w:vertAlign w:val="baseline"/>
      <w:lang w:val="ru-RU" w:bidi="ar-SA"/>
    </w:rPr>
  </w:style>
  <w:style w:type="character" w:styleId="12pt">
    <w:name w:val="Основной текст + 12 pt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ru-RU" w:bidi="ar-SA"/>
    </w:rPr>
  </w:style>
  <w:style w:type="character" w:styleId="135pt">
    <w:name w:val="Основной текст + 13;5 pt;Полужирный"/>
    <w:qFormat/>
    <w:rPr>
      <w:rFonts w:ascii="Times New Roman" w:hAnsi="Times New Roman" w:eastAsia="Times New Roman" w:cs="Times New Roman"/>
      <w:b/>
      <w:bCs/>
      <w:i w:val="false"/>
      <w:iC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  <w:lang w:val="ru-RU" w:bidi="ar-SA"/>
    </w:rPr>
  </w:style>
  <w:style w:type="character" w:styleId="Style14">
    <w:name w:val="Колонтитул_"/>
    <w:qFormat/>
    <w:rPr>
      <w:rFonts w:ascii="Century Gothic" w:hAnsi="Century Gothic" w:eastAsia="Century Gothic"/>
      <w:sz w:val="17"/>
      <w:szCs w:val="17"/>
      <w:lang w:bidi="ar-SA"/>
    </w:rPr>
  </w:style>
  <w:style w:type="character" w:styleId="Style15">
    <w:name w:val="Гиперссылка"/>
    <w:qFormat/>
    <w:rPr>
      <w:rFonts w:cs="Times New Roman"/>
      <w:color w:val="0563C1"/>
      <w:u w:val="single"/>
    </w:rPr>
  </w:style>
  <w:style w:type="character" w:styleId="Style16">
    <w:name w:val="Выделение"/>
    <w:qFormat/>
    <w:rPr>
      <w:i/>
      <w:iCs/>
    </w:rPr>
  </w:style>
  <w:style w:type="character" w:styleId="Style17">
    <w:name w:val="Верхний колонтитул Знак"/>
    <w:basedOn w:val="Style11"/>
    <w:qFormat/>
    <w:rPr/>
  </w:style>
  <w:style w:type="character" w:styleId="Style18">
    <w:name w:val="Нижний колонтитул Знак"/>
    <w:basedOn w:val="Style11"/>
    <w:qFormat/>
    <w:rPr/>
  </w:style>
  <w:style w:type="character" w:styleId="Style19">
    <w:name w:val="Текст выноски Знак"/>
    <w:qFormat/>
    <w:rPr>
      <w:rFonts w:ascii="Tahoma" w:hAnsi="Tahoma" w:cs="Tahoma"/>
      <w:sz w:val="16"/>
      <w:szCs w:val="16"/>
    </w:rPr>
  </w:style>
  <w:style w:type="character" w:styleId="Style20">
    <w:name w:val="Основной текст с отступом Знак"/>
    <w:basedOn w:val="Style11"/>
    <w:qFormat/>
    <w:rPr>
      <w:b/>
      <w:sz w:val="28"/>
    </w:rPr>
  </w:style>
  <w:style w:type="character" w:styleId="WWCharLFO2LVL1">
    <w:name w:val="WW_CharLFO2LVL1"/>
    <w:qFormat/>
    <w:rPr>
      <w:b w:val="false"/>
    </w:rPr>
  </w:style>
  <w:style w:type="character" w:styleId="WWCharLFO2LVL2">
    <w:name w:val="WW_CharLFO2LVL2"/>
    <w:qFormat/>
    <w:rPr>
      <w:rFonts w:ascii="Liberation Serif" w:hAnsi="Liberation Serif"/>
      <w:b w:val="false"/>
      <w:color w:val="auto"/>
    </w:rPr>
  </w:style>
  <w:style w:type="character" w:styleId="WWCharLFO2LVL3">
    <w:name w:val="WW_CharLFO2LVL3"/>
    <w:qFormat/>
    <w:rPr>
      <w:rFonts w:ascii="Liberation Serif" w:hAnsi="Liberation Serif"/>
      <w:b w:val="false"/>
      <w:color w:val="FF0000"/>
    </w:rPr>
  </w:style>
  <w:style w:type="character" w:styleId="WWCharLFO2LVL4">
    <w:name w:val="WW_CharLFO2LVL4"/>
    <w:qFormat/>
    <w:rPr>
      <w:rFonts w:ascii="Liberation Serif" w:hAnsi="Liberation Serif"/>
      <w:b w:val="false"/>
      <w:color w:val="FF0000"/>
    </w:rPr>
  </w:style>
  <w:style w:type="character" w:styleId="WWCharLFO2LVL5">
    <w:name w:val="WW_CharLFO2LVL5"/>
    <w:qFormat/>
    <w:rPr>
      <w:rFonts w:ascii="Liberation Serif" w:hAnsi="Liberation Serif"/>
      <w:b w:val="false"/>
      <w:color w:val="FF0000"/>
    </w:rPr>
  </w:style>
  <w:style w:type="character" w:styleId="WWCharLFO2LVL6">
    <w:name w:val="WW_CharLFO2LVL6"/>
    <w:qFormat/>
    <w:rPr>
      <w:rFonts w:ascii="Liberation Serif" w:hAnsi="Liberation Serif"/>
      <w:b w:val="false"/>
      <w:color w:val="FF0000"/>
    </w:rPr>
  </w:style>
  <w:style w:type="character" w:styleId="WWCharLFO2LVL7">
    <w:name w:val="WW_CharLFO2LVL7"/>
    <w:qFormat/>
    <w:rPr>
      <w:rFonts w:ascii="Liberation Serif" w:hAnsi="Liberation Serif"/>
      <w:b w:val="false"/>
      <w:color w:val="FF0000"/>
    </w:rPr>
  </w:style>
  <w:style w:type="character" w:styleId="WWCharLFO2LVL8">
    <w:name w:val="WW_CharLFO2LVL8"/>
    <w:qFormat/>
    <w:rPr>
      <w:rFonts w:ascii="Liberation Serif" w:hAnsi="Liberation Serif"/>
      <w:b w:val="false"/>
      <w:color w:val="FF0000"/>
    </w:rPr>
  </w:style>
  <w:style w:type="character" w:styleId="WWCharLFO2LVL9">
    <w:name w:val="WW_CharLFO2LVL9"/>
    <w:qFormat/>
    <w:rPr>
      <w:rFonts w:ascii="Liberation Serif" w:hAnsi="Liberation Serif"/>
      <w:b w:val="false"/>
      <w:color w:val="FF0000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Tahoma" w:cs="Tahoma"/>
      <w:sz w:val="28"/>
      <w:szCs w:val="28"/>
    </w:rPr>
  </w:style>
  <w:style w:type="paragraph" w:styleId="Style22">
    <w:name w:val="Body Text"/>
    <w:basedOn w:val="Style23"/>
    <w:pPr>
      <w:suppressAutoHyphens w:val="true"/>
      <w:spacing w:before="0" w:after="120"/>
    </w:pPr>
    <w:rPr>
      <w:sz w:val="28"/>
    </w:rPr>
  </w:style>
  <w:style w:type="paragraph" w:styleId="Style23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4">
    <w:name w:val="Body Text Indent"/>
    <w:basedOn w:val="Style23"/>
    <w:pPr>
      <w:suppressAutoHyphens w:val="true"/>
      <w:ind w:left="0" w:right="0" w:firstLine="720"/>
      <w:jc w:val="center"/>
    </w:pPr>
    <w:rPr>
      <w:b/>
      <w:sz w:val="28"/>
    </w:rPr>
  </w:style>
  <w:style w:type="paragraph" w:styleId="11">
    <w:name w:val="Знак1"/>
    <w:basedOn w:val="Style23"/>
    <w:qFormat/>
    <w:pPr>
      <w:widowControl w:val="false"/>
      <w:suppressAutoHyphens w:val="true"/>
      <w:jc w:val="both"/>
    </w:pPr>
    <w:rPr>
      <w:rFonts w:eastAsia="SimSun"/>
      <w:kern w:val="2"/>
      <w:sz w:val="21"/>
      <w:lang w:val="en-US" w:eastAsia="zh-CN"/>
    </w:rPr>
  </w:style>
  <w:style w:type="paragraph" w:styleId="Style25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eastAsia="en-US" w:val="ru-RU" w:bidi="ar-SA"/>
    </w:rPr>
  </w:style>
  <w:style w:type="paragraph" w:styleId="32">
    <w:name w:val="Основной текст3"/>
    <w:basedOn w:val="Style23"/>
    <w:qFormat/>
    <w:pPr>
      <w:widowControl w:val="false"/>
      <w:shd w:fill="FFFFFF" w:val="clear"/>
      <w:suppressAutoHyphens w:val="true"/>
      <w:spacing w:lineRule="auto" w:before="60" w:after="660"/>
      <w:jc w:val="center"/>
    </w:pPr>
    <w:rPr>
      <w:sz w:val="25"/>
      <w:szCs w:val="25"/>
    </w:rPr>
  </w:style>
  <w:style w:type="paragraph" w:styleId="42">
    <w:name w:val="Основной текст (4)"/>
    <w:basedOn w:val="Style23"/>
    <w:qFormat/>
    <w:pPr>
      <w:widowControl w:val="false"/>
      <w:shd w:fill="FFFFFF" w:val="clear"/>
      <w:suppressAutoHyphens w:val="true"/>
      <w:spacing w:lineRule="auto" w:before="660" w:after="60"/>
      <w:jc w:val="center"/>
    </w:pPr>
    <w:rPr>
      <w:b/>
      <w:bCs/>
      <w:sz w:val="27"/>
      <w:szCs w:val="27"/>
    </w:rPr>
  </w:style>
  <w:style w:type="paragraph" w:styleId="Style26">
    <w:name w:val="Колонтитул"/>
    <w:basedOn w:val="Style23"/>
    <w:qFormat/>
    <w:pPr>
      <w:widowControl w:val="false"/>
      <w:shd w:fill="FFFFFF" w:val="clear"/>
      <w:suppressAutoHyphens w:val="true"/>
      <w:spacing w:lineRule="auto"/>
    </w:pPr>
    <w:rPr>
      <w:rFonts w:ascii="Century Gothic" w:hAnsi="Century Gothic" w:eastAsia="Century Gothic"/>
      <w:sz w:val="17"/>
      <w:szCs w:val="17"/>
    </w:rPr>
  </w:style>
  <w:style w:type="paragraph" w:styleId="Style27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8">
    <w:name w:val="Header"/>
    <w:basedOn w:val="Style23"/>
    <w:pPr>
      <w:tabs>
        <w:tab w:val="clear" w:pos="709"/>
        <w:tab w:val="center" w:pos="4677" w:leader="none"/>
        <w:tab w:val="right" w:pos="9355" w:leader="none"/>
      </w:tabs>
      <w:suppressAutoHyphens w:val="true"/>
    </w:pPr>
    <w:rPr/>
  </w:style>
  <w:style w:type="paragraph" w:styleId="Style29">
    <w:name w:val="Footer"/>
    <w:basedOn w:val="Style23"/>
    <w:pPr>
      <w:tabs>
        <w:tab w:val="clear" w:pos="709"/>
        <w:tab w:val="center" w:pos="4677" w:leader="none"/>
        <w:tab w:val="right" w:pos="9355" w:leader="none"/>
      </w:tabs>
      <w:suppressAutoHyphens w:val="true"/>
    </w:pPr>
    <w:rPr/>
  </w:style>
  <w:style w:type="paragraph" w:styleId="Style30">
    <w:name w:val="Текст выноски"/>
    <w:basedOn w:val="Style23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12">
    <w:name w:val="Без интервала1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fals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eastAsia="en-US" w:val="ru-RU" w:bidi="ar-SA"/>
    </w:rPr>
  </w:style>
  <w:style w:type="paragraph" w:styleId="Style31">
    <w:name w:val="Абзац списка"/>
    <w:basedOn w:val="Style23"/>
    <w:qFormat/>
    <w:pPr>
      <w:tabs>
        <w:tab w:val="clear" w:pos="709"/>
      </w:tabs>
      <w:suppressAutoHyphens w:val="true"/>
      <w:overflowPunct w:val="false"/>
      <w:ind w:left="720" w:right="0" w:hanging="0"/>
    </w:pPr>
    <w:rPr/>
  </w:style>
  <w:style w:type="paragraph" w:styleId="Style32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LibreOffice/6.4.7.2$Linux_X86_64 LibreOffice_project/40$Build-2</Application>
  <Pages>5</Pages>
  <Words>1077</Words>
  <Characters>6806</Characters>
  <CharactersWithSpaces>7736</CharactersWithSpaces>
  <Paragraphs>239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2022-04-21T10:47:00Z</dcterms:created>
  <dc:creator>Home</dc:creator>
  <dc:description/>
  <dc:language>ru-RU</dc:language>
  <cp:lastModifiedBy/>
  <cp:lastPrinted>2022-04-22T14:15:21Z</cp:lastPrinted>
  <dcterms:modified xsi:type="dcterms:W3CDTF">2022-04-22T14:17:36Z</dcterms:modified>
  <cp:revision>3</cp:revision>
  <dc:subject/>
  <dc:title/>
</cp:coreProperties>
</file>