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>Перечень нормативно-правовых актов, регулирующих</w:t>
      </w:r>
    </w:p>
    <w:p w:rsidR="00B30ABB" w:rsidRDefault="00B30ABB" w:rsidP="00741CAF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 xml:space="preserve">предоставление </w:t>
      </w:r>
      <w:r w:rsidR="005A0F41" w:rsidRPr="005A0F41">
        <w:rPr>
          <w:b/>
          <w:sz w:val="28"/>
          <w:szCs w:val="28"/>
        </w:rPr>
        <w:t xml:space="preserve">муниципальной услуги </w:t>
      </w:r>
    </w:p>
    <w:p w:rsidR="00741CAF" w:rsidRDefault="00741CAF" w:rsidP="00741CAF">
      <w:pPr>
        <w:widowControl/>
        <w:ind w:firstLine="709"/>
        <w:jc w:val="center"/>
        <w:rPr>
          <w:sz w:val="28"/>
          <w:szCs w:val="28"/>
        </w:rPr>
      </w:pPr>
    </w:p>
    <w:p w:rsidR="00835519" w:rsidRDefault="00835519" w:rsidP="008355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30CA9" w:rsidRDefault="00730CA9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Федеральный закон от 06.10.2003 года № 131-ФЗ </w:t>
      </w:r>
      <w:r w:rsidRPr="00730CA9">
        <w:rPr>
          <w:sz w:val="28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 газета", N 202, 08.10.2003);</w:t>
      </w:r>
    </w:p>
    <w:p w:rsidR="00730CA9" w:rsidRDefault="00730CA9" w:rsidP="005621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213864" w:rsidRDefault="00213864" w:rsidP="00213864">
      <w:pPr>
        <w:pStyle w:val="Default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Градостроительный кодекс Российской Федерации от 29.12.2004 № 190-ФЗ («Российская газета», 2004, 30 декабря, № 290);</w:t>
      </w:r>
    </w:p>
    <w:p w:rsidR="00213864" w:rsidRDefault="00213864" w:rsidP="0021386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Правительства Российской Федерации от 30.04.2014 № 403 </w:t>
      </w:r>
      <w:r w:rsidRPr="00991016">
        <w:rPr>
          <w:rFonts w:eastAsiaTheme="minorHAnsi"/>
          <w:sz w:val="28"/>
          <w:szCs w:val="28"/>
          <w:lang w:eastAsia="en-US"/>
        </w:rPr>
        <w:t xml:space="preserve">"Об исчерпывающем перечне процедур в сфере жилищного строительства" </w:t>
      </w:r>
      <w:r>
        <w:rPr>
          <w:rFonts w:eastAsiaTheme="minorHAnsi"/>
          <w:sz w:val="28"/>
          <w:szCs w:val="28"/>
          <w:lang w:eastAsia="en-US"/>
        </w:rPr>
        <w:t>("Собрание законодательства РФ", 12.05.2014, N 19, ст. 2437);</w:t>
      </w:r>
    </w:p>
    <w:p w:rsidR="00D572B2" w:rsidRDefault="00493789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, утвержденный Решением Думы 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D572B2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15564F">
        <w:rPr>
          <w:rFonts w:eastAsiaTheme="minorHAnsi"/>
          <w:sz w:val="28"/>
          <w:szCs w:val="28"/>
          <w:lang w:eastAsia="en-US"/>
        </w:rPr>
        <w:t>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 от 26.05.2005 N 257 ("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</w:t>
      </w:r>
      <w:r w:rsidR="0015564F">
        <w:rPr>
          <w:rFonts w:eastAsiaTheme="minorHAnsi"/>
          <w:sz w:val="28"/>
          <w:szCs w:val="28"/>
          <w:lang w:eastAsia="en-US"/>
        </w:rPr>
        <w:t>ие</w:t>
      </w:r>
      <w:proofErr w:type="spellEnd"/>
      <w:r w:rsidR="0015564F">
        <w:rPr>
          <w:rFonts w:eastAsiaTheme="minorHAnsi"/>
          <w:sz w:val="28"/>
          <w:szCs w:val="28"/>
          <w:lang w:eastAsia="en-US"/>
        </w:rPr>
        <w:t xml:space="preserve"> изве</w:t>
      </w:r>
      <w:r w:rsidR="009052D0">
        <w:rPr>
          <w:rFonts w:eastAsiaTheme="minorHAnsi"/>
          <w:sz w:val="28"/>
          <w:szCs w:val="28"/>
          <w:lang w:eastAsia="en-US"/>
        </w:rPr>
        <w:t>стия", N 58, 23.07.2005);</w:t>
      </w:r>
    </w:p>
    <w:p w:rsidR="00213864" w:rsidRDefault="00213864" w:rsidP="0021386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02.07.2019 года № 619 «Об утверждении Порядка разработки и утверждения административных регламентов по предоставлению муниципальных услуг» (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известия, N 88, 11.07.2019 "Муниципальный вестник");</w:t>
      </w:r>
    </w:p>
    <w:p w:rsidR="00213864" w:rsidRDefault="00B81765" w:rsidP="0021386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Камы</w:t>
      </w:r>
      <w:r w:rsidR="003E79AB">
        <w:rPr>
          <w:rFonts w:eastAsiaTheme="minorHAnsi"/>
          <w:sz w:val="28"/>
          <w:szCs w:val="28"/>
          <w:lang w:eastAsia="en-US"/>
        </w:rPr>
        <w:t>шловского</w:t>
      </w:r>
      <w:proofErr w:type="spellEnd"/>
      <w:r w:rsidR="003E79AB">
        <w:rPr>
          <w:rFonts w:eastAsiaTheme="minorHAnsi"/>
          <w:sz w:val="28"/>
          <w:szCs w:val="28"/>
          <w:lang w:eastAsia="en-US"/>
        </w:rPr>
        <w:t xml:space="preserve"> городского округа от 08</w:t>
      </w:r>
      <w:r w:rsidR="00467C86">
        <w:rPr>
          <w:rFonts w:eastAsiaTheme="minorHAnsi"/>
          <w:sz w:val="28"/>
          <w:szCs w:val="28"/>
          <w:lang w:eastAsia="en-US"/>
        </w:rPr>
        <w:t>.1</w:t>
      </w:r>
      <w:r w:rsidR="003E79AB">
        <w:rPr>
          <w:rFonts w:eastAsiaTheme="minorHAnsi"/>
          <w:sz w:val="28"/>
          <w:szCs w:val="28"/>
          <w:lang w:eastAsia="en-US"/>
        </w:rPr>
        <w:t>1</w:t>
      </w:r>
      <w:r w:rsidR="00467C86">
        <w:rPr>
          <w:rFonts w:eastAsiaTheme="minorHAnsi"/>
          <w:sz w:val="28"/>
          <w:szCs w:val="28"/>
          <w:lang w:eastAsia="en-US"/>
        </w:rPr>
        <w:t>.2022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 w:rsidR="003E79AB">
        <w:rPr>
          <w:rFonts w:eastAsiaTheme="minorHAnsi"/>
          <w:sz w:val="28"/>
          <w:szCs w:val="28"/>
          <w:lang w:eastAsia="en-US"/>
        </w:rPr>
        <w:t>1040</w:t>
      </w:r>
      <w:r>
        <w:rPr>
          <w:rFonts w:eastAsiaTheme="minorHAnsi"/>
          <w:sz w:val="28"/>
          <w:szCs w:val="28"/>
          <w:lang w:eastAsia="en-US"/>
        </w:rPr>
        <w:t xml:space="preserve"> Об утверждении административного регламента предоставления муниципальной услуги «</w:t>
      </w:r>
      <w:r w:rsidR="003E79AB">
        <w:rPr>
          <w:rFonts w:eastAsiaTheme="minorHAnsi"/>
          <w:sz w:val="28"/>
          <w:szCs w:val="28"/>
          <w:lang w:eastAsia="en-US"/>
        </w:rPr>
        <w:t>Подготовка и утверждение документации по планировке территории».</w:t>
      </w:r>
      <w:bookmarkStart w:id="0" w:name="_GoBack"/>
      <w:bookmarkEnd w:id="0"/>
    </w:p>
    <w:p w:rsidR="00213864" w:rsidRDefault="00213864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052D0" w:rsidRDefault="009052D0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91016" w:rsidRDefault="00991016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91016" w:rsidSect="005A0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125D48"/>
    <w:rsid w:val="00136D43"/>
    <w:rsid w:val="0015564F"/>
    <w:rsid w:val="001C5A53"/>
    <w:rsid w:val="00213864"/>
    <w:rsid w:val="00321679"/>
    <w:rsid w:val="003E79AB"/>
    <w:rsid w:val="00467C86"/>
    <w:rsid w:val="00493789"/>
    <w:rsid w:val="005251E9"/>
    <w:rsid w:val="00562151"/>
    <w:rsid w:val="005A0F41"/>
    <w:rsid w:val="005A4F56"/>
    <w:rsid w:val="0063440F"/>
    <w:rsid w:val="006835FE"/>
    <w:rsid w:val="00730CA9"/>
    <w:rsid w:val="00741CAF"/>
    <w:rsid w:val="00835519"/>
    <w:rsid w:val="009052D0"/>
    <w:rsid w:val="00940367"/>
    <w:rsid w:val="00954A09"/>
    <w:rsid w:val="00991016"/>
    <w:rsid w:val="00A0086D"/>
    <w:rsid w:val="00B30ABB"/>
    <w:rsid w:val="00B81765"/>
    <w:rsid w:val="00BD5C29"/>
    <w:rsid w:val="00D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F5A1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2022-11-15T08:46:00Z</dcterms:created>
  <dcterms:modified xsi:type="dcterms:W3CDTF">2022-11-25T03:57:00Z</dcterms:modified>
</cp:coreProperties>
</file>