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bidi w:val="0"/>
        <w:jc w:val="center"/>
        <w:rPr/>
      </w:pPr>
      <w:r>
        <w:rPr/>
        <w:object>
          <v:shape id="ole_rId2" style="width:38.25pt;height:59.95pt" o:ole="">
            <v:imagedata r:id="rId3" o:title=""/>
          </v:shape>
          <o:OLEObject Type="Embed" ProgID="" ShapeID="ole_rId2" DrawAspect="Content" ObjectID="_965162570" r:id="rId2"/>
        </w:objec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24.12.2020  N 889</w:t>
      </w:r>
      <w:r>
        <w:rPr>
          <w:rStyle w:val="Style15"/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от 16.03.2020 года  № 173 «О проведении мероприятий, направленных на предупреждение и ограничение распространения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0" w:name="__DdeLink__40635_4111408519"/>
      <w:r>
        <w:rPr>
          <w:rFonts w:cs="Times New Roman" w:ascii="Liberation Serif" w:hAnsi="Liberation Serif"/>
          <w:b/>
          <w:bCs/>
          <w:sz w:val="28"/>
          <w:szCs w:val="28"/>
        </w:rPr>
        <w:t>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1" w:name="_GoBack"/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537, от 26.08.2020 № 566, от 31.08.2020 № 577, от 01.09.2020 №579, от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09.09.2020 № 593, от 15.09.2020 № 608, от 22.09.2020 № 622, от 29.09.2020 г № 652, от 06.10.2020 № 671, от 14.10.2020 № 698, от 02.11.2020 № 746, от 10.11.2020 № 782, от 23.11.2020 № 803, от 09.12.2020) следующие изменения: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в пункте 1.1) части второй пункта 1 слова «без зрителей» заменить словами «с количеством посетителей, не превышающим 30 процентов от вместимости объекта»;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2) </w:t>
      </w:r>
      <w:r>
        <w:rPr>
          <w:rFonts w:cs="Times New Roman" w:ascii="Liberation Serif" w:hAnsi="Liberation Serif"/>
          <w:sz w:val="28"/>
          <w:szCs w:val="28"/>
        </w:rPr>
        <w:t>в пункте 8 слова «по 21 декабря 2020 года» заменить словами «по 18 января 2021 года»;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пункт 9 дополнить частью третьей следующего содержания: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«Рекомендовать работодателям, осуществляющим деятельность на территории Камышловского городского округа,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Христова»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А.В.Половников</w:t>
      </w:r>
    </w:p>
    <w:sectPr>
      <w:headerReference w:type="default" r:id="rId4"/>
      <w:type w:val="nextPage"/>
      <w:pgSz w:w="11906" w:h="16838"/>
      <w:pgMar w:left="1701" w:right="567" w:header="1134" w:top="175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CD73-7411-4EB7-B33B-624C05F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Application>LibreOffice/6.3.4.2$Windows_X86_64 LibreOffice_project/60da17e045e08f1793c57c00ba83cdfce946d0aa</Application>
  <Pages>2</Pages>
  <Words>486</Words>
  <Characters>2850</Characters>
  <CharactersWithSpaces>3373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2020-12-24T15:21:22Z</cp:lastPrinted>
  <dcterms:modified xsi:type="dcterms:W3CDTF">2020-12-24T15:22:02Z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